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456075" w:rsidRPr="0045607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Empreendimento de hospedagem (pousadas, casas de repouso, centros de reabilitação, hotéis e motéis) instalado em área rural, exceto resort.</w:t>
      </w:r>
      <w:r w:rsidR="00456075" w:rsidRPr="0045607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456075">
        <w:rPr>
          <w:rFonts w:ascii="Arial" w:hAnsi="Arial" w:cs="Arial"/>
          <w:sz w:val="20"/>
          <w:szCs w:val="20"/>
        </w:rPr>
        <w:t>8.10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56075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C1579-BAE6-4CA4-A1CA-F71A735FC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5614</Words>
  <Characters>30316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2025-07-14T12:14:00Z</dcterms:modified>
</cp:coreProperties>
</file>