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67AD" w:rsidRDefault="00F608D9">
      <w:pPr>
        <w:widowControl w:val="0"/>
        <w:pBdr>
          <w:top w:val="nil"/>
          <w:left w:val="nil"/>
          <w:bottom w:val="nil"/>
          <w:right w:val="nil"/>
          <w:between w:val="nil"/>
        </w:pBdr>
        <w:spacing w:line="276" w:lineRule="auto"/>
        <w:ind w:left="0" w:hanging="2"/>
      </w:pPr>
      <w:r>
        <w:pict w14:anchorId="28D72D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margin-left:0;margin-top:0;width:50pt;height:50pt;z-index:251657728;visibility:hidden">
            <v:path o:extrusionok="t"/>
            <o:lock v:ext="edit" selection="t"/>
          </v:shape>
        </w:pict>
      </w:r>
    </w:p>
    <w:p w:rsidR="004D1616" w:rsidRDefault="004D1616" w:rsidP="004D1616">
      <w:pPr>
        <w:pStyle w:val="Ttulo1"/>
        <w:tabs>
          <w:tab w:val="left" w:pos="720"/>
        </w:tabs>
        <w:spacing w:after="240"/>
        <w:ind w:left="0" w:hanging="2"/>
        <w:jc w:val="center"/>
        <w:rPr>
          <w:rFonts w:ascii="Arial" w:hAnsi="Arial" w:cs="Arial"/>
          <w:color w:val="FF0000"/>
          <w:position w:val="0"/>
        </w:rPr>
      </w:pPr>
      <w:r>
        <w:rPr>
          <w:rFonts w:ascii="Arial" w:hAnsi="Arial" w:cs="Arial"/>
          <w:color w:val="FF0000"/>
        </w:rPr>
        <w:t>INSTRUÇÕES INICIAIS PARA O PREENCHIMENTO DO SISTEMA DE INFORMAÇÃO E DIAGNÓSTICO</w:t>
      </w:r>
    </w:p>
    <w:p w:rsidR="004D1616" w:rsidRDefault="004D1616" w:rsidP="004D1616">
      <w:pPr>
        <w:pStyle w:val="Corpodetexto2"/>
        <w:tabs>
          <w:tab w:val="clear" w:pos="-284"/>
          <w:tab w:val="clear" w:pos="-142"/>
          <w:tab w:val="left" w:pos="0"/>
          <w:tab w:val="left" w:pos="567"/>
        </w:tabs>
        <w:spacing w:before="240" w:line="276" w:lineRule="auto"/>
        <w:ind w:left="0" w:hanging="2"/>
      </w:pPr>
      <w:r>
        <w:rPr>
          <w:rFonts w:cs="Arial"/>
          <w:b/>
        </w:rPr>
        <w:t xml:space="preserve">Nota 01: </w:t>
      </w:r>
      <w:r>
        <w:rPr>
          <w:rFonts w:cs="Arial"/>
        </w:rPr>
        <w:t>Este formulário se refere aos</w:t>
      </w:r>
      <w:r>
        <w:t xml:space="preserve"> empreendimentos e definição dos procedimentos de Licenciamento Ambiental Simplificado e Ordinário no âmbito de atuação da Secretaria Municipal de Meio Ambiente - SEMA.</w:t>
      </w:r>
    </w:p>
    <w:p w:rsidR="004D1616" w:rsidRDefault="004D1616" w:rsidP="004D1616">
      <w:pPr>
        <w:spacing w:before="160" w:after="360"/>
        <w:ind w:left="0" w:hanging="2"/>
        <w:jc w:val="both"/>
        <w:rPr>
          <w:rFonts w:ascii="Arial" w:hAnsi="Arial" w:cs="Arial"/>
          <w:color w:val="FF0000"/>
          <w:sz w:val="20"/>
          <w:szCs w:val="20"/>
        </w:rPr>
      </w:pPr>
      <w:r>
        <w:rPr>
          <w:rFonts w:ascii="Arial" w:hAnsi="Arial" w:cs="Arial"/>
          <w:b/>
          <w:sz w:val="20"/>
          <w:szCs w:val="20"/>
        </w:rPr>
        <w:t>NOTA 02:</w:t>
      </w:r>
      <w:r>
        <w:rPr>
          <w:rFonts w:ascii="Arial" w:hAnsi="Arial" w:cs="Arial"/>
          <w:sz w:val="20"/>
          <w:szCs w:val="20"/>
        </w:rPr>
        <w:t xml:space="preserve"> O formulário deverá ser preenchido e assinado por um profissional habilitado e posteriormente anexado ao sistema juntamente com toda documentação pertinente, considerando a fase de licenciamento e a tipologia. </w:t>
      </w:r>
      <w:r>
        <w:rPr>
          <w:rFonts w:ascii="Arial" w:hAnsi="Arial" w:cs="Arial"/>
          <w:b/>
          <w:sz w:val="20"/>
          <w:szCs w:val="20"/>
        </w:rPr>
        <w:t>Obs.: As assinaturas podem ser digitais ou manuais, não sendo necessário a entrega da documentação na SEMA.</w:t>
      </w:r>
      <w:r>
        <w:rPr>
          <w:rFonts w:ascii="Arial" w:hAnsi="Arial" w:cs="Arial"/>
          <w:sz w:val="20"/>
          <w:szCs w:val="20"/>
        </w:rPr>
        <w:t xml:space="preserve">  </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NOTA 03:</w:t>
      </w:r>
      <w:r>
        <w:rPr>
          <w:rFonts w:ascii="Arial" w:hAnsi="Arial" w:cs="Arial"/>
          <w:sz w:val="20"/>
          <w:szCs w:val="20"/>
        </w:rPr>
        <w:t xml:space="preserve"> Este documento contém informações padronizadas, por enquadramento do empreendimento, visando organizar as informações necessárias para análise técnica.</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NOTA 04:</w:t>
      </w:r>
      <w:r>
        <w:rPr>
          <w:rFonts w:ascii="Arial" w:hAnsi="Arial" w:cs="Arial"/>
          <w:sz w:val="20"/>
          <w:szCs w:val="20"/>
        </w:rPr>
        <w:t xml:space="preserve"> Ao preencher o SID, deverá ser observada rigorosamente a formatação deste formulário, não sendo permitidas quaisquer alterações que impliquem na análise técnica a ser realizada pelo Setor de Licenciamento Ambiental, sob pena de não aceitação do documento</w:t>
      </w:r>
      <w:r>
        <w:rPr>
          <w:rFonts w:ascii="Arial" w:hAnsi="Arial" w:cs="Arial"/>
          <w:b/>
          <w:sz w:val="20"/>
          <w:szCs w:val="20"/>
        </w:rPr>
        <w:t>.</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 xml:space="preserve">NOTA 05: </w:t>
      </w:r>
      <w:r>
        <w:rPr>
          <w:rFonts w:ascii="Arial" w:hAnsi="Arial" w:cs="Arial"/>
          <w:sz w:val="20"/>
          <w:szCs w:val="20"/>
        </w:rPr>
        <w:t xml:space="preserve">Este formulário foi elaborado visando a organização e a veracidade das informações, desta forma todos os textos escritos na </w:t>
      </w:r>
      <w:r>
        <w:rPr>
          <w:rFonts w:ascii="Arial" w:hAnsi="Arial" w:cs="Arial"/>
          <w:b/>
          <w:color w:val="FF0000"/>
          <w:sz w:val="20"/>
          <w:szCs w:val="20"/>
          <w:u w:val="single"/>
        </w:rPr>
        <w:t>cor vermelha</w:t>
      </w:r>
      <w:r>
        <w:rPr>
          <w:rFonts w:ascii="Arial" w:hAnsi="Arial" w:cs="Arial"/>
          <w:sz w:val="20"/>
          <w:szCs w:val="20"/>
        </w:rPr>
        <w:t xml:space="preserve"> </w:t>
      </w:r>
      <w:r>
        <w:rPr>
          <w:rFonts w:ascii="Arial" w:hAnsi="Arial" w:cs="Arial"/>
          <w:b/>
          <w:sz w:val="20"/>
          <w:szCs w:val="20"/>
          <w:u w:val="single"/>
        </w:rPr>
        <w:t>deverão</w:t>
      </w:r>
      <w:r>
        <w:rPr>
          <w:rFonts w:ascii="Arial" w:hAnsi="Arial" w:cs="Arial"/>
          <w:sz w:val="20"/>
          <w:szCs w:val="20"/>
        </w:rPr>
        <w:t xml:space="preserve"> ser substituídos pelo texto adequado ao empreendimento e após a conclusão deverá ser alterado a cor para </w:t>
      </w:r>
      <w:r>
        <w:rPr>
          <w:rFonts w:ascii="Arial" w:hAnsi="Arial" w:cs="Arial"/>
          <w:b/>
          <w:sz w:val="20"/>
          <w:szCs w:val="20"/>
        </w:rPr>
        <w:t>PRETO.</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 xml:space="preserve">NOTA 06: </w:t>
      </w:r>
      <w:r>
        <w:rPr>
          <w:rFonts w:ascii="Arial" w:hAnsi="Arial" w:cs="Arial"/>
          <w:sz w:val="20"/>
          <w:szCs w:val="20"/>
        </w:rPr>
        <w:t>Poderão ser acrescentadas informações/planos/programas adicionais a este formulário, desde que em forma de anexo.</w:t>
      </w:r>
    </w:p>
    <w:p w:rsidR="004D1616" w:rsidRDefault="004D1616" w:rsidP="004D1616">
      <w:pPr>
        <w:ind w:left="0" w:hanging="2"/>
        <w:jc w:val="both"/>
        <w:rPr>
          <w:rFonts w:ascii="Arial" w:hAnsi="Arial" w:cs="Arial"/>
          <w:sz w:val="20"/>
          <w:szCs w:val="20"/>
        </w:rPr>
      </w:pPr>
      <w:r>
        <w:rPr>
          <w:rFonts w:ascii="Arial" w:hAnsi="Arial" w:cs="Arial"/>
          <w:b/>
          <w:sz w:val="20"/>
          <w:szCs w:val="20"/>
        </w:rPr>
        <w:t>Nota 07:</w:t>
      </w:r>
      <w:r>
        <w:rPr>
          <w:rFonts w:ascii="Arial" w:hAnsi="Arial" w:cs="Arial"/>
          <w:sz w:val="20"/>
          <w:szCs w:val="20"/>
        </w:rPr>
        <w:t xml:space="preserve"> Verificando a necessidade de correções/ providências pelo empreendedor no SID, o mesmo será oficiado para readequação. Sendo que, após a entrega da adequação, o processo retornará a fila de análise técnica dos processos da mesma modalidade (Simplificado ou Ordinário), considerando a data do protocolo do documento alterado. </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Nota 08:</w:t>
      </w:r>
      <w:r>
        <w:rPr>
          <w:rFonts w:ascii="Arial" w:hAnsi="Arial" w:cs="Arial"/>
          <w:sz w:val="20"/>
          <w:szCs w:val="20"/>
        </w:rPr>
        <w:t xml:space="preserve"> É OBRIGATÓRIA a alteração das imagens fornecidas como exemplo neste formulário, devendo ser alteradas para as imagens reais do empreendimento. </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 xml:space="preserve">Nota 09: </w:t>
      </w:r>
      <w:r>
        <w:rPr>
          <w:rFonts w:ascii="Arial" w:hAnsi="Arial" w:cs="Arial"/>
          <w:sz w:val="20"/>
          <w:szCs w:val="20"/>
        </w:rPr>
        <w:t xml:space="preserve">No campo dados do empreendimento, é </w:t>
      </w:r>
      <w:r>
        <w:rPr>
          <w:rFonts w:ascii="Arial" w:hAnsi="Arial" w:cs="Arial"/>
          <w:b/>
          <w:sz w:val="20"/>
          <w:szCs w:val="20"/>
        </w:rPr>
        <w:t>PROIBIDO a utilização de endereço de consultorias.</w:t>
      </w:r>
      <w:r>
        <w:rPr>
          <w:rFonts w:ascii="Arial" w:hAnsi="Arial" w:cs="Arial"/>
          <w:sz w:val="20"/>
          <w:szCs w:val="20"/>
        </w:rPr>
        <w:t xml:space="preserve">  </w:t>
      </w:r>
    </w:p>
    <w:p w:rsidR="004D1616" w:rsidRDefault="004D1616" w:rsidP="004D1616">
      <w:pPr>
        <w:pStyle w:val="Corpodetexto2"/>
        <w:tabs>
          <w:tab w:val="clear" w:pos="-284"/>
          <w:tab w:val="clear" w:pos="-142"/>
          <w:tab w:val="left" w:pos="426"/>
        </w:tabs>
        <w:spacing w:before="240"/>
        <w:ind w:left="0" w:hanging="2"/>
        <w:rPr>
          <w:rFonts w:cs="Arial"/>
        </w:rPr>
      </w:pPr>
      <w:r>
        <w:rPr>
          <w:rFonts w:cs="Arial"/>
          <w:b/>
          <w:bCs/>
        </w:rPr>
        <w:t>Nota 10:</w:t>
      </w:r>
      <w:r>
        <w:rPr>
          <w:rFonts w:cs="Arial"/>
        </w:rPr>
        <w:t xml:space="preserve"> Em caso de terraplanagem deverá ser preenchido e apresentado Sistema de Informação e Diagnostico específico para atividade de TERRAPLANAGEM.</w:t>
      </w:r>
    </w:p>
    <w:p w:rsidR="004D1616" w:rsidRDefault="004D1616" w:rsidP="004D1616">
      <w:pPr>
        <w:pStyle w:val="Corpodetexto2"/>
        <w:tabs>
          <w:tab w:val="clear" w:pos="-284"/>
          <w:tab w:val="clear" w:pos="-142"/>
          <w:tab w:val="left" w:pos="426"/>
        </w:tabs>
        <w:spacing w:before="240"/>
        <w:ind w:left="0" w:hanging="2"/>
        <w:rPr>
          <w:rFonts w:cs="Arial"/>
        </w:rPr>
      </w:pPr>
      <w:r>
        <w:rPr>
          <w:rFonts w:cs="Arial"/>
          <w:b/>
          <w:bCs/>
        </w:rPr>
        <w:t>Nota 11</w:t>
      </w:r>
      <w:r>
        <w:rPr>
          <w:rFonts w:cs="Arial"/>
        </w:rPr>
        <w:t xml:space="preserve"> Caso sejam realizadas atividade de apoio (oficina mecânica, lavagem de veículo e abastecimento de veículos etc.). Deverá ser preenchido e apresentado Sistema de Informação específico da atividade.</w:t>
      </w:r>
    </w:p>
    <w:p w:rsidR="004D1616" w:rsidRDefault="004D1616" w:rsidP="004D1616">
      <w:pPr>
        <w:ind w:left="0" w:hanging="2"/>
        <w:jc w:val="both"/>
        <w:rPr>
          <w:rFonts w:ascii="Arial" w:hAnsi="Arial" w:cs="Arial"/>
          <w:b/>
          <w:bCs/>
          <w:sz w:val="20"/>
          <w:szCs w:val="20"/>
        </w:rPr>
      </w:pPr>
    </w:p>
    <w:p w:rsidR="004D1616" w:rsidRDefault="004D1616" w:rsidP="004D1616">
      <w:pPr>
        <w:ind w:left="0" w:hanging="2"/>
        <w:jc w:val="both"/>
        <w:rPr>
          <w:rFonts w:ascii="Arial" w:hAnsi="Arial" w:cs="Arial"/>
          <w:color w:val="222222"/>
          <w:sz w:val="20"/>
          <w:szCs w:val="20"/>
        </w:rPr>
      </w:pPr>
      <w:r>
        <w:rPr>
          <w:rFonts w:ascii="Arial" w:hAnsi="Arial" w:cs="Arial"/>
          <w:b/>
          <w:bCs/>
          <w:sz w:val="20"/>
          <w:szCs w:val="20"/>
        </w:rPr>
        <w:t>Nota 12</w:t>
      </w:r>
      <w:r>
        <w:rPr>
          <w:rFonts w:ascii="Arial" w:hAnsi="Arial" w:cs="Arial"/>
          <w:sz w:val="20"/>
          <w:szCs w:val="20"/>
        </w:rPr>
        <w:t xml:space="preserve">: É </w:t>
      </w:r>
      <w:r>
        <w:rPr>
          <w:rFonts w:ascii="Arial" w:hAnsi="Arial" w:cs="Arial"/>
          <w:color w:val="222222"/>
          <w:sz w:val="20"/>
          <w:szCs w:val="20"/>
          <w:shd w:val="clear" w:color="auto" w:fill="FFFFFF"/>
        </w:rPr>
        <w:t>fundamental ler os decretos na íntegra, pois eles contêm informações detalhadas e os procedimentos a serem seguidos para a elaboração do processo de licenciamento ambiental. Nos Decretos de Enquadramento, tem todas as diretrizes, requisitos e critérios a serem atendidos, bem como os documentos necessários para a solicitação do licenciamento.</w:t>
      </w:r>
    </w:p>
    <w:p w:rsidR="004D1616" w:rsidRDefault="004D1616" w:rsidP="004D1616">
      <w:pPr>
        <w:pStyle w:val="Corpodetexto2"/>
        <w:tabs>
          <w:tab w:val="clear" w:pos="-284"/>
          <w:tab w:val="clear" w:pos="-142"/>
          <w:tab w:val="left" w:pos="0"/>
          <w:tab w:val="left" w:pos="567"/>
        </w:tabs>
        <w:spacing w:before="240" w:line="276" w:lineRule="auto"/>
        <w:ind w:left="0" w:hanging="2"/>
        <w:rPr>
          <w:rFonts w:cs="Arial"/>
        </w:rPr>
      </w:pPr>
      <w:r>
        <w:rPr>
          <w:rFonts w:cs="Arial"/>
          <w:b/>
        </w:rPr>
        <w:lastRenderedPageBreak/>
        <w:t xml:space="preserve">Nota 13: </w:t>
      </w:r>
      <w:r>
        <w:rPr>
          <w:rFonts w:cs="Arial"/>
        </w:rPr>
        <w:t>É importante também consultar as Normas Técnicas da ABNT (Associação Brasileira de Normas Técnicas) e demais legislações específicas relacionadas à atividade em questão. O cumprimento dessas diretrizes e normas é fundamental para garantir a conformidade legal e ambiental do empreendimento.</w:t>
      </w:r>
    </w:p>
    <w:p w:rsidR="00F608D9" w:rsidRDefault="00F608D9" w:rsidP="004D1616">
      <w:pPr>
        <w:pStyle w:val="Corpodetexto2"/>
        <w:tabs>
          <w:tab w:val="clear" w:pos="-284"/>
          <w:tab w:val="clear" w:pos="-142"/>
          <w:tab w:val="left" w:pos="0"/>
          <w:tab w:val="left" w:pos="567"/>
        </w:tabs>
        <w:spacing w:before="240" w:line="276" w:lineRule="auto"/>
        <w:ind w:left="0" w:hanging="2"/>
        <w:rPr>
          <w:rFonts w:cs="Arial"/>
        </w:rPr>
      </w:pPr>
      <w:bookmarkStart w:id="0" w:name="_GoBack"/>
      <w:bookmarkEnd w:id="0"/>
    </w:p>
    <w:p w:rsidR="004D1616" w:rsidRDefault="004D1616" w:rsidP="004D1616">
      <w:pPr>
        <w:pStyle w:val="Corpodetexto2"/>
        <w:tabs>
          <w:tab w:val="clear" w:pos="-284"/>
          <w:tab w:val="clear" w:pos="-142"/>
          <w:tab w:val="left" w:pos="0"/>
          <w:tab w:val="left" w:pos="567"/>
        </w:tabs>
        <w:spacing w:line="276" w:lineRule="auto"/>
        <w:ind w:left="0" w:hanging="2"/>
        <w:rPr>
          <w:rFonts w:cs="Arial"/>
        </w:rPr>
      </w:pPr>
      <w:r>
        <w:rPr>
          <w:noProof/>
        </w:rPr>
        <mc:AlternateContent>
          <mc:Choice Requires="wps">
            <w:drawing>
              <wp:anchor distT="0" distB="0" distL="114300" distR="114300" simplePos="0" relativeHeight="251659776" behindDoc="0" locked="0" layoutInCell="1" allowOverlap="1">
                <wp:simplePos x="0" y="0"/>
                <wp:positionH relativeFrom="column">
                  <wp:posOffset>5835015</wp:posOffset>
                </wp:positionH>
                <wp:positionV relativeFrom="paragraph">
                  <wp:posOffset>1029335</wp:posOffset>
                </wp:positionV>
                <wp:extent cx="285750" cy="304800"/>
                <wp:effectExtent l="0" t="635" r="3810" b="0"/>
                <wp:wrapNone/>
                <wp:docPr id="1"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598FF2" id="Retângulo 1" o:spid="_x0000_s1026" style="position:absolute;margin-left:459.45pt;margin-top:81.05pt;width:22.5pt;height:2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" stroked="f"/>
            </w:pict>
          </mc:Fallback>
        </mc:AlternateContent>
      </w:r>
      <w:r>
        <w:rPr>
          <w:rFonts w:cs="Arial"/>
          <w:b/>
        </w:rPr>
        <w:t xml:space="preserve">Nota 14: </w:t>
      </w:r>
      <w:r>
        <w:rPr>
          <w:rFonts w:cs="Arial"/>
        </w:rPr>
        <w:t xml:space="preserve">Após preencher corretamente o SID e organizar o arquivo que será ANEXADO AO SISTEMA, </w:t>
      </w:r>
      <w:r>
        <w:rPr>
          <w:rFonts w:cs="Arial"/>
          <w:u w:val="single"/>
        </w:rPr>
        <w:t>RETIRE esta parte inicial das Instruções de Preenchimento.</w:t>
      </w:r>
    </w:p>
    <w:p w:rsidR="004D1616" w:rsidRDefault="004D1616" w:rsidP="004D1616">
      <w:pPr>
        <w:pStyle w:val="Ttulo1"/>
        <w:tabs>
          <w:tab w:val="left" w:pos="720"/>
        </w:tabs>
        <w:spacing w:after="240"/>
        <w:ind w:left="0" w:hanging="2"/>
        <w:jc w:val="center"/>
        <w:rPr>
          <w:rFonts w:ascii="Arial" w:hAnsi="Arial" w:cs="Arial"/>
          <w:u w:val="single"/>
        </w:rPr>
      </w:pPr>
    </w:p>
    <w:p w:rsidR="00A267AD" w:rsidRDefault="0064223F">
      <w:pPr>
        <w:keepNext/>
        <w:pBdr>
          <w:top w:val="nil"/>
          <w:left w:val="nil"/>
          <w:bottom w:val="nil"/>
          <w:right w:val="nil"/>
          <w:between w:val="nil"/>
        </w:pBdr>
        <w:tabs>
          <w:tab w:val="left" w:pos="720"/>
        </w:tabs>
        <w:spacing w:after="240" w:line="240" w:lineRule="auto"/>
        <w:ind w:left="0" w:hanging="2"/>
        <w:jc w:val="center"/>
        <w:rPr>
          <w:rFonts w:ascii="Arial" w:eastAsia="Arial" w:hAnsi="Arial" w:cs="Arial"/>
          <w:b/>
          <w:color w:val="000000"/>
          <w:u w:val="single"/>
        </w:rPr>
      </w:pPr>
      <w:r>
        <w:rPr>
          <w:rFonts w:ascii="Arial" w:eastAsia="Arial" w:hAnsi="Arial" w:cs="Arial"/>
          <w:b/>
          <w:color w:val="000000"/>
          <w:u w:val="single"/>
        </w:rPr>
        <w:t>SISTEMA DE INFORMAÇÃO E DIAGNÓSTICO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after="120" w:line="360" w:lineRule="auto"/>
        <w:ind w:left="0" w:hanging="2"/>
        <w:jc w:val="both"/>
        <w:rPr>
          <w:rFonts w:ascii="Arial" w:eastAsia="Arial" w:hAnsi="Arial" w:cs="Arial"/>
          <w:color w:val="000000"/>
          <w:sz w:val="20"/>
          <w:szCs w:val="20"/>
        </w:rPr>
      </w:pPr>
    </w:p>
    <w:tbl>
      <w:tblPr>
        <w:tblStyle w:val="a"/>
        <w:tblW w:w="9495" w:type="dxa"/>
        <w:tblInd w:w="-108" w:type="dxa"/>
        <w:tblLayout w:type="fixed"/>
        <w:tblLook w:val="0000" w:firstRow="0" w:lastRow="0" w:firstColumn="0" w:lastColumn="0" w:noHBand="0" w:noVBand="0"/>
      </w:tblPr>
      <w:tblGrid>
        <w:gridCol w:w="2813"/>
        <w:gridCol w:w="6682"/>
      </w:tblGrid>
      <w:tr w:rsidR="00A267AD">
        <w:tc>
          <w:tcPr>
            <w:tcW w:w="9495" w:type="dxa"/>
            <w:gridSpan w:val="2"/>
            <w:tcBorders>
              <w:top w:val="single" w:sz="4" w:space="0" w:color="000000"/>
              <w:bottom w:val="single" w:sz="4" w:space="0" w:color="000000"/>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3"/>
                <w:tab w:val="left" w:pos="284"/>
                <w:tab w:val="left" w:pos="567"/>
              </w:tabs>
              <w:spacing w:before="144" w:after="120" w:line="24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INFORMAÇÕES GERAIS</w:t>
            </w:r>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 xml:space="preserve">  DADOS DE ENQUADRAMENTO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Enquadramento:</w:t>
            </w:r>
          </w:p>
        </w:tc>
        <w:tc>
          <w:tcPr>
            <w:tcW w:w="6682" w:type="dxa"/>
            <w:tcBorders>
              <w:top w:val="nil"/>
              <w:left w:val="nil"/>
              <w:bottom w:val="single" w:sz="4" w:space="0" w:color="000000"/>
              <w:right w:val="single" w:sz="4" w:space="0" w:color="000000"/>
            </w:tcBorders>
          </w:tcPr>
          <w:p w:rsidR="00A267AD" w:rsidRDefault="009F72FB">
            <w:pPr>
              <w:ind w:left="0" w:hanging="2"/>
              <w:jc w:val="both"/>
              <w:rPr>
                <w:rFonts w:ascii="Arial" w:eastAsia="Arial" w:hAnsi="Arial" w:cs="Arial"/>
                <w:color w:val="FF0000"/>
                <w:sz w:val="20"/>
                <w:szCs w:val="20"/>
              </w:rPr>
            </w:pPr>
            <w:r w:rsidRPr="0093471C">
              <w:rPr>
                <w:rFonts w:ascii="Arial" w:hAnsi="Arial" w:cs="Arial"/>
                <w:color w:val="FF0000"/>
                <w:sz w:val="20"/>
                <w:szCs w:val="20"/>
              </w:rPr>
              <w:t>Decreto Municipal de Licenciamento Simplificado</w:t>
            </w:r>
            <w:r>
              <w:rPr>
                <w:rFonts w:ascii="Arial" w:hAnsi="Arial" w:cs="Arial"/>
                <w:color w:val="FF0000"/>
                <w:sz w:val="20"/>
                <w:szCs w:val="20"/>
              </w:rPr>
              <w:t xml:space="preserve"> ou Ordinário</w:t>
            </w:r>
            <w:r w:rsidRPr="0093471C">
              <w:rPr>
                <w:rFonts w:ascii="Arial" w:hAnsi="Arial" w:cs="Arial"/>
                <w:color w:val="FF0000"/>
                <w:sz w:val="20"/>
                <w:szCs w:val="20"/>
              </w:rPr>
              <w:t xml:space="preserve"> XX, de XX de XXX de 20XX</w:t>
            </w:r>
            <w:r>
              <w:rPr>
                <w:rFonts w:ascii="Arial" w:hAnsi="Arial" w:cs="Arial"/>
                <w:color w:val="FF0000"/>
                <w:sz w:val="20"/>
                <w:szCs w:val="20"/>
              </w:rPr>
              <w:t xml:space="preserve"> (Ou </w:t>
            </w:r>
            <w:r w:rsidRPr="0093471C">
              <w:rPr>
                <w:rFonts w:ascii="Arial" w:hAnsi="Arial" w:cs="Arial"/>
                <w:color w:val="FF0000"/>
                <w:sz w:val="20"/>
                <w:szCs w:val="20"/>
              </w:rPr>
              <w:t xml:space="preserve">Decreto Municipal de Licenciamento </w:t>
            </w:r>
            <w:r>
              <w:rPr>
                <w:rFonts w:ascii="Arial" w:hAnsi="Arial" w:cs="Arial"/>
                <w:color w:val="FF0000"/>
                <w:sz w:val="20"/>
                <w:szCs w:val="20"/>
              </w:rPr>
              <w:t>Ordinário nº</w:t>
            </w:r>
            <w:r w:rsidRPr="0093471C">
              <w:rPr>
                <w:rFonts w:ascii="Arial" w:hAnsi="Arial" w:cs="Arial"/>
                <w:color w:val="FF0000"/>
                <w:sz w:val="20"/>
                <w:szCs w:val="20"/>
              </w:rPr>
              <w:t xml:space="preserve"> XX, de XX de XXX de 20XX</w:t>
            </w:r>
            <w:r>
              <w:rPr>
                <w:rFonts w:ascii="Arial" w:hAnsi="Arial" w:cs="Arial"/>
                <w:color w:val="FF0000"/>
                <w:sz w:val="20"/>
                <w:szCs w:val="20"/>
              </w:rPr>
              <w:t>)</w:t>
            </w:r>
          </w:p>
        </w:tc>
      </w:tr>
      <w:tr w:rsidR="00A267AD">
        <w:trPr>
          <w:trHeight w:val="28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Grupo:</w:t>
            </w:r>
          </w:p>
        </w:tc>
        <w:tc>
          <w:tcPr>
            <w:tcW w:w="6682" w:type="dxa"/>
            <w:tcBorders>
              <w:top w:val="nil"/>
              <w:left w:val="nil"/>
              <w:bottom w:val="single" w:sz="4" w:space="0" w:color="000000"/>
              <w:right w:val="single" w:sz="4" w:space="0" w:color="000000"/>
            </w:tcBorders>
          </w:tcPr>
          <w:p w:rsidR="00A267AD" w:rsidRDefault="009F72FB">
            <w:pPr>
              <w:ind w:left="0" w:hanging="2"/>
              <w:jc w:val="both"/>
              <w:rPr>
                <w:rFonts w:ascii="Arial" w:eastAsia="Arial" w:hAnsi="Arial" w:cs="Arial"/>
                <w:color w:val="FF0000"/>
                <w:sz w:val="20"/>
                <w:szCs w:val="20"/>
              </w:rPr>
            </w:pPr>
            <w:r>
              <w:rPr>
                <w:rFonts w:ascii="Arial" w:eastAsia="Arial" w:hAnsi="Arial" w:cs="Arial"/>
                <w:color w:val="FF0000"/>
                <w:sz w:val="20"/>
                <w:szCs w:val="20"/>
              </w:rPr>
              <w:t>Atividades D</w:t>
            </w:r>
            <w:r w:rsidR="0064223F">
              <w:rPr>
                <w:rFonts w:ascii="Arial" w:eastAsia="Arial" w:hAnsi="Arial" w:cs="Arial"/>
                <w:color w:val="FF0000"/>
                <w:sz w:val="20"/>
                <w:szCs w:val="20"/>
              </w:rPr>
              <w:t>iversas</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Enquadramento:</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Lavador de veículos</w:t>
            </w:r>
            <w:r w:rsidR="009F72FB">
              <w:rPr>
                <w:rFonts w:ascii="Arial" w:eastAsia="Arial" w:hAnsi="Arial" w:cs="Arial"/>
                <w:color w:val="FF0000"/>
                <w:sz w:val="20"/>
                <w:szCs w:val="20"/>
              </w:rPr>
              <w:t>, quando não vinculado a atividades sujeitas ao licenciamento.</w:t>
            </w:r>
          </w:p>
          <w:p w:rsidR="00A267AD" w:rsidRDefault="00A267AD">
            <w:pPr>
              <w:ind w:left="0" w:hanging="2"/>
              <w:jc w:val="both"/>
              <w:rPr>
                <w:rFonts w:ascii="Arial" w:eastAsia="Arial" w:hAnsi="Arial" w:cs="Arial"/>
                <w:color w:val="FF0000"/>
                <w:sz w:val="20"/>
                <w:szCs w:val="20"/>
              </w:rPr>
            </w:pP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Atividade desenvolvida pelo requerente:</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Descrever as reais atividades desenvolvidas pela empresa.</w:t>
            </w:r>
          </w:p>
        </w:tc>
      </w:tr>
      <w:tr w:rsidR="00A267AD">
        <w:trPr>
          <w:trHeight w:val="348"/>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Verdana" w:eastAsia="Verdana" w:hAnsi="Verdana" w:cs="Verdana"/>
                <w:sz w:val="19"/>
                <w:szCs w:val="19"/>
              </w:rPr>
              <w:t>Área útil (AU) em ha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80"/>
        </w:trPr>
        <w:tc>
          <w:tcPr>
            <w:tcW w:w="2813" w:type="dxa"/>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Fase do empreendimento</w:t>
            </w:r>
          </w:p>
        </w:tc>
        <w:tc>
          <w:tcPr>
            <w:tcW w:w="6682" w:type="dxa"/>
            <w:tcBorders>
              <w:top w:val="single" w:sz="4" w:space="0" w:color="000000"/>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Prévia, Instalação, operação, regularização, </w:t>
            </w:r>
            <w:proofErr w:type="gramStart"/>
            <w:r>
              <w:rPr>
                <w:rFonts w:ascii="Arial" w:eastAsia="Arial" w:hAnsi="Arial" w:cs="Arial"/>
                <w:color w:val="FF0000"/>
                <w:sz w:val="20"/>
                <w:szCs w:val="20"/>
              </w:rPr>
              <w:t>etc...</w:t>
            </w:r>
            <w:proofErr w:type="gramEnd"/>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DADOS DO EMPREENDIMENTO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Razão Social: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Nome fantasia: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CNPJ:</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E-mail da empresa: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4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da empresa a ser licenciada: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endereço de excussão da atividade.</w:t>
            </w:r>
          </w:p>
        </w:tc>
      </w:tr>
      <w:tr w:rsidR="00A267AD">
        <w:trPr>
          <w:trHeight w:val="76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da empresa para correspondência:</w:t>
            </w:r>
          </w:p>
          <w:p w:rsidR="00A267AD" w:rsidRDefault="0064223F">
            <w:pPr>
              <w:ind w:left="0" w:hanging="2"/>
              <w:rPr>
                <w:rFonts w:ascii="Arial" w:eastAsia="Arial" w:hAnsi="Arial" w:cs="Arial"/>
                <w:color w:val="000000"/>
                <w:sz w:val="16"/>
                <w:szCs w:val="16"/>
              </w:rPr>
            </w:pPr>
            <w:r>
              <w:rPr>
                <w:rFonts w:ascii="Arial" w:eastAsia="Arial" w:hAnsi="Arial" w:cs="Arial"/>
                <w:b/>
                <w:color w:val="000000"/>
                <w:sz w:val="16"/>
                <w:szCs w:val="16"/>
              </w:rPr>
              <w:t>*Nota 08</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Logradouro, Número do estabelecimento, bairro, município, Estado, CEP e/ ou Caixa Postal.</w:t>
            </w:r>
          </w:p>
          <w:p w:rsidR="00A267AD" w:rsidRDefault="00A267AD">
            <w:pPr>
              <w:ind w:left="0" w:hanging="2"/>
              <w:jc w:val="both"/>
              <w:rPr>
                <w:rFonts w:ascii="Arial" w:eastAsia="Arial" w:hAnsi="Arial" w:cs="Arial"/>
                <w:color w:val="FF0000"/>
                <w:sz w:val="20"/>
                <w:szCs w:val="20"/>
              </w:rPr>
            </w:pP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Representante legal: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Contato do representante legal: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DADOS DO RESPONSAVEL TÉCNICO</w:t>
            </w:r>
          </w:p>
        </w:tc>
      </w:tr>
      <w:tr w:rsidR="00A267AD">
        <w:trPr>
          <w:trHeight w:val="907"/>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Responsável Técnico pela elaboração do SID.</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Obs. Caso o mesmo não acompanhe o processo de Licenciamento Ambiental, deverá informar 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da Anotação de responsabilidade Técnica ART, conselho profissional, telefone para contato, e-mail, endereço para correspondência.</w:t>
            </w:r>
          </w:p>
        </w:tc>
      </w:tr>
      <w:tr w:rsidR="00A267AD">
        <w:trPr>
          <w:trHeight w:val="102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lastRenderedPageBreak/>
              <w:t>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27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Telefone para contato do 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E-mail do Responsável Técnico:</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418"/>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para correspondência do 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Logradouro, Número do estabelecimento, bairro, município, Estado, CEP e/ ou Caixa Postal.</w:t>
            </w:r>
          </w:p>
        </w:tc>
      </w:tr>
      <w:tr w:rsidR="00A267AD">
        <w:trPr>
          <w:trHeight w:val="447"/>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Número da Anotação de Responsabilidade Técnica/conselho:</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xxxxxxx</w:t>
            </w:r>
            <w:proofErr w:type="spellEnd"/>
            <w:r>
              <w:rPr>
                <w:rFonts w:ascii="Arial" w:eastAsia="Arial" w:hAnsi="Arial" w:cs="Arial"/>
                <w:color w:val="FF0000"/>
                <w:sz w:val="20"/>
                <w:szCs w:val="20"/>
              </w:rPr>
              <w:t xml:space="preserve"> Conselho XXXXX</w:t>
            </w:r>
          </w:p>
        </w:tc>
      </w:tr>
      <w:tr w:rsidR="00A267AD">
        <w:trPr>
          <w:trHeight w:val="447"/>
        </w:trPr>
        <w:tc>
          <w:tcPr>
            <w:tcW w:w="2813" w:type="dxa"/>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Descrição da ART:</w:t>
            </w:r>
          </w:p>
        </w:tc>
        <w:tc>
          <w:tcPr>
            <w:tcW w:w="6682" w:type="dxa"/>
            <w:tcBorders>
              <w:top w:val="single" w:sz="4" w:space="0" w:color="000000"/>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proofErr w:type="spellStart"/>
            <w:r>
              <w:rPr>
                <w:rFonts w:ascii="Arial" w:eastAsia="Arial" w:hAnsi="Arial" w:cs="Arial"/>
                <w:color w:val="FF0000"/>
                <w:sz w:val="20"/>
                <w:szCs w:val="20"/>
              </w:rPr>
              <w:t>Art</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xxxxxxxxxxxxxxx</w:t>
            </w:r>
            <w:proofErr w:type="spellEnd"/>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0"/>
        <w:tblW w:w="942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68"/>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INFORMAÇÕES SOBRE A ATIVIDADE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1"/>
        <w:tblW w:w="9485"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86"/>
        <w:gridCol w:w="533"/>
        <w:gridCol w:w="992"/>
        <w:gridCol w:w="1047"/>
        <w:gridCol w:w="745"/>
        <w:gridCol w:w="1666"/>
        <w:gridCol w:w="1916"/>
      </w:tblGrid>
      <w:tr w:rsidR="00A267AD">
        <w:trPr>
          <w:cantSplit/>
          <w:trHeight w:val="257"/>
        </w:trPr>
        <w:tc>
          <w:tcPr>
            <w:tcW w:w="2586"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Fase do empreendimento:</w:t>
            </w:r>
          </w:p>
        </w:tc>
        <w:tc>
          <w:tcPr>
            <w:tcW w:w="2572"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Planejamento</w:t>
            </w:r>
          </w:p>
        </w:tc>
        <w:tc>
          <w:tcPr>
            <w:tcW w:w="2411"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Instalação</w:t>
            </w:r>
          </w:p>
        </w:tc>
        <w:tc>
          <w:tcPr>
            <w:tcW w:w="1916"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Operação</w:t>
            </w:r>
          </w:p>
        </w:tc>
      </w:tr>
      <w:tr w:rsidR="00A267AD">
        <w:trPr>
          <w:cantSplit/>
          <w:trHeight w:val="260"/>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72"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Não se aplica</w:t>
            </w:r>
          </w:p>
        </w:tc>
        <w:tc>
          <w:tcPr>
            <w:tcW w:w="2411"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Não se aplica</w:t>
            </w:r>
          </w:p>
        </w:tc>
        <w:tc>
          <w:tcPr>
            <w:tcW w:w="191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cantSplit/>
          <w:trHeight w:val="619"/>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2572"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rPr>
                <w:rFonts w:ascii="Arial" w:eastAsia="Arial" w:hAnsi="Arial" w:cs="Arial"/>
                <w:color w:val="000000"/>
                <w:sz w:val="20"/>
                <w:szCs w:val="20"/>
              </w:rPr>
            </w:pPr>
            <w:r>
              <w:rPr>
                <w:rFonts w:ascii="Arial" w:eastAsia="Arial" w:hAnsi="Arial" w:cs="Arial"/>
                <w:color w:val="000000"/>
                <w:sz w:val="20"/>
                <w:szCs w:val="20"/>
              </w:rPr>
              <w:t>Data de previsão para iniciar a obra:</w:t>
            </w:r>
          </w:p>
        </w:tc>
        <w:tc>
          <w:tcPr>
            <w:tcW w:w="2411" w:type="dxa"/>
            <w:gridSpan w:val="2"/>
            <w:shd w:val="clear" w:color="auto" w:fill="EEECE1"/>
          </w:tcPr>
          <w:p w:rsidR="00A267AD" w:rsidRDefault="0064223F">
            <w:pPr>
              <w:ind w:left="0" w:hanging="2"/>
            </w:pPr>
            <w:r>
              <w:t>Data de previsão de início das obras:</w:t>
            </w:r>
          </w:p>
        </w:tc>
        <w:tc>
          <w:tcPr>
            <w:tcW w:w="1916"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Data prevista para operação: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rPr>
                <w:rFonts w:ascii="Arial" w:eastAsia="Arial" w:hAnsi="Arial" w:cs="Arial"/>
                <w:color w:val="000000"/>
                <w:sz w:val="20"/>
                <w:szCs w:val="20"/>
              </w:rPr>
            </w:pPr>
          </w:p>
        </w:tc>
      </w:tr>
      <w:tr w:rsidR="00A267AD">
        <w:trPr>
          <w:cantSplit/>
          <w:trHeight w:val="410"/>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72"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c>
          <w:tcPr>
            <w:tcW w:w="2411"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c>
          <w:tcPr>
            <w:tcW w:w="191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r>
      <w:tr w:rsidR="00A267AD">
        <w:trPr>
          <w:trHeight w:val="202"/>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Número de funcionários:</w:t>
            </w:r>
          </w:p>
        </w:tc>
        <w:tc>
          <w:tcPr>
            <w:tcW w:w="6899" w:type="dxa"/>
            <w:gridSpan w:val="6"/>
            <w:tcBorders>
              <w:top w:val="nil"/>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2</w:t>
            </w:r>
          </w:p>
        </w:tc>
      </w:tr>
      <w:tr w:rsidR="00A267AD">
        <w:trPr>
          <w:trHeight w:val="268"/>
        </w:trPr>
        <w:tc>
          <w:tcPr>
            <w:tcW w:w="2586" w:type="dxa"/>
            <w:tcBorders>
              <w:top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Dias e Horário de funcionamento:</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 segunda à sexta-feira de 07:00 às 18:00 (Paralisando de 11:00 às 12:00 para o almoço).</w:t>
            </w:r>
          </w:p>
        </w:tc>
      </w:tr>
      <w:tr w:rsidR="00A267AD">
        <w:trPr>
          <w:cantSplit/>
          <w:trHeight w:val="435"/>
        </w:trPr>
        <w:tc>
          <w:tcPr>
            <w:tcW w:w="2586" w:type="dxa"/>
            <w:vMerge w:val="restart"/>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Descrição das áreas da empresa:</w:t>
            </w:r>
          </w:p>
        </w:tc>
        <w:tc>
          <w:tcPr>
            <w:tcW w:w="152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Área coberta:</w:t>
            </w:r>
          </w:p>
        </w:tc>
        <w:tc>
          <w:tcPr>
            <w:tcW w:w="1792"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Área descoberta:</w:t>
            </w:r>
          </w:p>
        </w:tc>
        <w:tc>
          <w:tcPr>
            <w:tcW w:w="3582"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o tipo de pavimentação na área da empresa?</w:t>
            </w:r>
          </w:p>
        </w:tc>
      </w:tr>
      <w:tr w:rsidR="00A267AD">
        <w:trPr>
          <w:cantSplit/>
          <w:trHeight w:val="248"/>
        </w:trPr>
        <w:tc>
          <w:tcPr>
            <w:tcW w:w="2586" w:type="dxa"/>
            <w:vMerge/>
            <w:tcBorders>
              <w:right w:val="single" w:sz="4" w:space="0" w:color="000000"/>
            </w:tcBorders>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525" w:type="dxa"/>
            <w:gridSpan w:val="2"/>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1792" w:type="dxa"/>
            <w:gridSpan w:val="2"/>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3582" w:type="dxa"/>
            <w:gridSpan w:val="2"/>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Terra batida (Sem pavimentação), paralelepípedo, </w:t>
            </w:r>
            <w:proofErr w:type="spellStart"/>
            <w:r>
              <w:rPr>
                <w:rFonts w:ascii="Arial" w:eastAsia="Arial" w:hAnsi="Arial" w:cs="Arial"/>
                <w:color w:val="FF0000"/>
                <w:sz w:val="20"/>
                <w:szCs w:val="20"/>
              </w:rPr>
              <w:t>bloquete</w:t>
            </w:r>
            <w:proofErr w:type="spellEnd"/>
            <w:r>
              <w:rPr>
                <w:rFonts w:ascii="Arial" w:eastAsia="Arial" w:hAnsi="Arial" w:cs="Arial"/>
                <w:color w:val="FF0000"/>
                <w:sz w:val="20"/>
                <w:szCs w:val="20"/>
              </w:rPr>
              <w:t>, asfalto, etc.</w:t>
            </w:r>
          </w:p>
        </w:tc>
      </w:tr>
      <w:tr w:rsidR="00A267AD">
        <w:trPr>
          <w:trHeight w:val="1038"/>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as reais atividades desenvolvidas no empreendimento:</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No empreendimento é realizada a lavagem de veículos. É utilizada uma lavadora de alta pressão e como matéria prima: detergente neutro, ceras, óleo, vinagre.</w:t>
            </w:r>
          </w:p>
        </w:tc>
      </w:tr>
      <w:tr w:rsidR="00A267AD">
        <w:trPr>
          <w:trHeight w:val="690"/>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Quantidade de Veículos atendidos por mês </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cantSplit/>
          <w:trHeight w:val="453"/>
        </w:trPr>
        <w:tc>
          <w:tcPr>
            <w:tcW w:w="2586" w:type="dxa"/>
            <w:vMerge w:val="restart"/>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Realiza Troca de Óleo </w:t>
            </w:r>
          </w:p>
        </w:tc>
        <w:tc>
          <w:tcPr>
            <w:tcW w:w="533" w:type="dxa"/>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366" w:type="dxa"/>
            <w:gridSpan w:val="5"/>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Sim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Descreva as mediadas de controle:</w:t>
            </w:r>
          </w:p>
        </w:tc>
      </w:tr>
      <w:tr w:rsidR="00A267AD">
        <w:trPr>
          <w:cantSplit/>
          <w:trHeight w:val="286"/>
        </w:trPr>
        <w:tc>
          <w:tcPr>
            <w:tcW w:w="2586" w:type="dxa"/>
            <w:vMerge/>
            <w:tcBorders>
              <w:right w:val="single" w:sz="4" w:space="0" w:color="000000"/>
            </w:tcBorders>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533" w:type="dxa"/>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366" w:type="dxa"/>
            <w:gridSpan w:val="5"/>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Não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2"/>
        <w:tblW w:w="9554" w:type="dxa"/>
        <w:tblInd w:w="-109" w:type="dxa"/>
        <w:tblBorders>
          <w:top w:val="single" w:sz="4" w:space="0" w:color="000000"/>
          <w:left w:val="nil"/>
          <w:bottom w:val="single" w:sz="4" w:space="0" w:color="000000"/>
          <w:right w:val="nil"/>
          <w:insideH w:val="nil"/>
          <w:insideV w:val="nil"/>
        </w:tblBorders>
        <w:tblLayout w:type="fixed"/>
        <w:tblLook w:val="0000" w:firstRow="0" w:lastRow="0" w:firstColumn="0" w:lastColumn="0" w:noHBand="0" w:noVBand="0"/>
      </w:tblPr>
      <w:tblGrid>
        <w:gridCol w:w="1733"/>
        <w:gridCol w:w="1495"/>
        <w:gridCol w:w="1701"/>
        <w:gridCol w:w="245"/>
        <w:gridCol w:w="1834"/>
        <w:gridCol w:w="2546"/>
      </w:tblGrid>
      <w:tr w:rsidR="00A267AD">
        <w:tc>
          <w:tcPr>
            <w:tcW w:w="9554" w:type="dxa"/>
            <w:gridSpan w:val="6"/>
            <w:tcBorders>
              <w:top w:val="single" w:sz="4" w:space="0" w:color="000000"/>
              <w:bottom w:val="single" w:sz="4" w:space="0" w:color="000000"/>
            </w:tcBorders>
            <w:shd w:val="clear" w:color="auto" w:fill="D9D9D9"/>
          </w:tcPr>
          <w:p w:rsidR="00A267AD" w:rsidRDefault="0064223F">
            <w:pPr>
              <w:numPr>
                <w:ilvl w:val="0"/>
                <w:numId w:val="3"/>
              </w:numPr>
              <w:tabs>
                <w:tab w:val="left" w:pos="426"/>
              </w:tabs>
              <w:spacing w:before="120" w:after="120"/>
              <w:ind w:left="0" w:hanging="2"/>
              <w:jc w:val="center"/>
              <w:rPr>
                <w:rFonts w:ascii="Arial" w:eastAsia="Arial" w:hAnsi="Arial" w:cs="Arial"/>
                <w:sz w:val="20"/>
                <w:szCs w:val="20"/>
              </w:rPr>
            </w:pPr>
            <w:r>
              <w:rPr>
                <w:rFonts w:ascii="Arial" w:eastAsia="Arial" w:hAnsi="Arial" w:cs="Arial"/>
                <w:b/>
                <w:smallCaps/>
                <w:sz w:val="20"/>
                <w:szCs w:val="20"/>
              </w:rPr>
              <w:t>CARACTERÍSTICAS DA ÁREA</w:t>
            </w:r>
          </w:p>
        </w:tc>
      </w:tr>
      <w:tr w:rsidR="00A267AD">
        <w:trPr>
          <w:cantSplit/>
          <w:trHeight w:val="273"/>
        </w:trPr>
        <w:tc>
          <w:tcPr>
            <w:tcW w:w="173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Localização:</w:t>
            </w:r>
          </w:p>
        </w:tc>
        <w:tc>
          <w:tcPr>
            <w:tcW w:w="344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Zona Urbana</w:t>
            </w:r>
          </w:p>
        </w:tc>
        <w:tc>
          <w:tcPr>
            <w:tcW w:w="4380"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Zona Rural</w:t>
            </w:r>
          </w:p>
        </w:tc>
      </w:tr>
      <w:tr w:rsidR="00A267AD">
        <w:trPr>
          <w:cantSplit/>
          <w:trHeight w:val="172"/>
        </w:trPr>
        <w:tc>
          <w:tcPr>
            <w:tcW w:w="173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441"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4380" w:type="dxa"/>
            <w:gridSpan w:val="2"/>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r>
      <w:tr w:rsidR="00A267AD">
        <w:trPr>
          <w:cantSplit/>
          <w:trHeight w:val="198"/>
        </w:trPr>
        <w:tc>
          <w:tcPr>
            <w:tcW w:w="173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Características da Localização:</w:t>
            </w:r>
          </w:p>
        </w:tc>
        <w:tc>
          <w:tcPr>
            <w:tcW w:w="1495"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Residencial</w:t>
            </w:r>
          </w:p>
        </w:tc>
        <w:tc>
          <w:tcPr>
            <w:tcW w:w="17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Industrial</w:t>
            </w:r>
          </w:p>
        </w:tc>
        <w:tc>
          <w:tcPr>
            <w:tcW w:w="2079"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Comercial </w:t>
            </w:r>
          </w:p>
        </w:tc>
        <w:tc>
          <w:tcPr>
            <w:tcW w:w="2546"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Mista</w:t>
            </w:r>
          </w:p>
        </w:tc>
      </w:tr>
      <w:tr w:rsidR="00A267AD">
        <w:trPr>
          <w:cantSplit/>
          <w:trHeight w:val="248"/>
        </w:trPr>
        <w:tc>
          <w:tcPr>
            <w:tcW w:w="173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95"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1701"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2079"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54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trHeight w:val="248"/>
        </w:trPr>
        <w:tc>
          <w:tcPr>
            <w:tcW w:w="9554" w:type="dxa"/>
            <w:gridSpan w:val="6"/>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Descrever o entorno do empreendimento:</w:t>
            </w:r>
          </w:p>
        </w:tc>
      </w:tr>
      <w:tr w:rsidR="00A267AD">
        <w:trPr>
          <w:trHeight w:val="248"/>
        </w:trPr>
        <w:tc>
          <w:tcPr>
            <w:tcW w:w="9554" w:type="dxa"/>
            <w:gridSpan w:val="6"/>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Breve descrição da área de localização da empresa, equipamentos públicos e institucionais, infraestrutura urbana, transporte público, comércio e serviços e breve histórico de ocupação do bairro;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Descrever sobre existência de linhas de transmissão, torres de celular, cursos d’água, servidão de passagem e outros que devem ser considerados no licenciamento ambiental;</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3"/>
        <w:tblW w:w="9500" w:type="dxa"/>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3"/>
        <w:gridCol w:w="600"/>
        <w:gridCol w:w="567"/>
        <w:gridCol w:w="3402"/>
        <w:gridCol w:w="1808"/>
      </w:tblGrid>
      <w:tr w:rsidR="00A267AD">
        <w:trPr>
          <w:cantSplit/>
          <w:trHeight w:val="640"/>
        </w:trPr>
        <w:tc>
          <w:tcPr>
            <w:tcW w:w="312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A área está inserida em Unidade de Conservação (UC) ou em sua Zona de Amortecimento?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600"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Sim</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3402"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Nome da Unidade de Conservação: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180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Anuência da UC.</w:t>
            </w:r>
          </w:p>
        </w:tc>
      </w:tr>
      <w:tr w:rsidR="00A267AD">
        <w:trPr>
          <w:cantSplit/>
          <w:trHeight w:val="279"/>
        </w:trPr>
        <w:tc>
          <w:tcPr>
            <w:tcW w:w="312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00" w:type="dxa"/>
          </w:tcPr>
          <w:p w:rsidR="00A267AD" w:rsidRDefault="0064223F">
            <w:pPr>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567" w:type="dxa"/>
          </w:tcPr>
          <w:p w:rsidR="00A267AD" w:rsidRDefault="00A267AD">
            <w:pPr>
              <w:ind w:left="0" w:hanging="2"/>
              <w:jc w:val="center"/>
              <w:rPr>
                <w:rFonts w:ascii="Arial" w:eastAsia="Arial" w:hAnsi="Arial" w:cs="Arial"/>
                <w:color w:val="FF0000"/>
                <w:sz w:val="20"/>
                <w:szCs w:val="20"/>
              </w:rPr>
            </w:pPr>
          </w:p>
        </w:tc>
        <w:tc>
          <w:tcPr>
            <w:tcW w:w="3402" w:type="dxa"/>
          </w:tcPr>
          <w:p w:rsidR="00A267AD" w:rsidRDefault="0064223F">
            <w:pPr>
              <w:ind w:left="0" w:hanging="2"/>
              <w:rPr>
                <w:rFonts w:ascii="Arial" w:eastAsia="Arial" w:hAnsi="Arial" w:cs="Arial"/>
                <w:color w:val="FF0000"/>
                <w:sz w:val="20"/>
                <w:szCs w:val="20"/>
              </w:rPr>
            </w:pPr>
            <w:proofErr w:type="spellStart"/>
            <w:r>
              <w:rPr>
                <w:rFonts w:ascii="Arial" w:eastAsia="Arial" w:hAnsi="Arial" w:cs="Arial"/>
                <w:color w:val="FF0000"/>
                <w:sz w:val="20"/>
                <w:szCs w:val="20"/>
              </w:rPr>
              <w:t>Flona</w:t>
            </w:r>
            <w:proofErr w:type="spellEnd"/>
            <w:r>
              <w:rPr>
                <w:rFonts w:ascii="Arial" w:eastAsia="Arial" w:hAnsi="Arial" w:cs="Arial"/>
                <w:color w:val="FF0000"/>
                <w:sz w:val="20"/>
                <w:szCs w:val="20"/>
              </w:rPr>
              <w:t xml:space="preserve"> de Rio Preto </w:t>
            </w:r>
          </w:p>
        </w:tc>
        <w:tc>
          <w:tcPr>
            <w:tcW w:w="1808" w:type="dxa"/>
          </w:tcPr>
          <w:p w:rsidR="00A267AD" w:rsidRDefault="0064223F">
            <w:pPr>
              <w:ind w:left="0" w:hanging="2"/>
              <w:jc w:val="center"/>
              <w:rPr>
                <w:rFonts w:ascii="Arial" w:eastAsia="Arial" w:hAnsi="Arial" w:cs="Arial"/>
                <w:color w:val="FF0000"/>
                <w:sz w:val="20"/>
                <w:szCs w:val="20"/>
              </w:rPr>
            </w:pPr>
            <w:r>
              <w:rPr>
                <w:rFonts w:ascii="Arial" w:eastAsia="Arial" w:hAnsi="Arial" w:cs="Arial"/>
                <w:color w:val="FF0000"/>
                <w:sz w:val="20"/>
                <w:szCs w:val="20"/>
              </w:rPr>
              <w:t>2017/20XX</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4"/>
        <w:tblW w:w="9500" w:type="dxa"/>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3"/>
        <w:gridCol w:w="600"/>
        <w:gridCol w:w="567"/>
        <w:gridCol w:w="3402"/>
        <w:gridCol w:w="1808"/>
      </w:tblGrid>
      <w:tr w:rsidR="00A267AD">
        <w:trPr>
          <w:cantSplit/>
          <w:trHeight w:val="640"/>
        </w:trPr>
        <w:tc>
          <w:tcPr>
            <w:tcW w:w="312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Possui manifestação do Instituto Nacional do Patrimônio Histórico</w:t>
            </w:r>
          </w:p>
        </w:tc>
        <w:tc>
          <w:tcPr>
            <w:tcW w:w="600"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Sim</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3402"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highlight w:val="green"/>
              </w:rPr>
              <w:t>Fase / classificação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180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manifestação do IPHAN.</w:t>
            </w:r>
          </w:p>
        </w:tc>
      </w:tr>
      <w:tr w:rsidR="00A267AD">
        <w:trPr>
          <w:cantSplit/>
          <w:trHeight w:val="279"/>
        </w:trPr>
        <w:tc>
          <w:tcPr>
            <w:tcW w:w="312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00" w:type="dxa"/>
          </w:tcPr>
          <w:p w:rsidR="00A267AD" w:rsidRDefault="0064223F">
            <w:pPr>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567" w:type="dxa"/>
          </w:tcPr>
          <w:p w:rsidR="00A267AD" w:rsidRDefault="00A267AD">
            <w:pPr>
              <w:ind w:left="0" w:hanging="2"/>
              <w:jc w:val="center"/>
              <w:rPr>
                <w:rFonts w:ascii="Arial" w:eastAsia="Arial" w:hAnsi="Arial" w:cs="Arial"/>
                <w:color w:val="FF0000"/>
                <w:sz w:val="20"/>
                <w:szCs w:val="20"/>
              </w:rPr>
            </w:pPr>
          </w:p>
        </w:tc>
        <w:tc>
          <w:tcPr>
            <w:tcW w:w="3402" w:type="dxa"/>
          </w:tcPr>
          <w:p w:rsidR="00A267AD" w:rsidRDefault="00A267AD">
            <w:pPr>
              <w:ind w:left="0" w:hanging="2"/>
              <w:rPr>
                <w:rFonts w:ascii="Arial" w:eastAsia="Arial" w:hAnsi="Arial" w:cs="Arial"/>
                <w:color w:val="FF0000"/>
                <w:sz w:val="20"/>
                <w:szCs w:val="20"/>
              </w:rPr>
            </w:pPr>
          </w:p>
        </w:tc>
        <w:tc>
          <w:tcPr>
            <w:tcW w:w="1808" w:type="dxa"/>
          </w:tcPr>
          <w:p w:rsidR="00A267AD" w:rsidRDefault="0064223F">
            <w:pPr>
              <w:ind w:left="0" w:hanging="2"/>
              <w:jc w:val="center"/>
              <w:rPr>
                <w:rFonts w:ascii="Arial" w:eastAsia="Arial" w:hAnsi="Arial" w:cs="Arial"/>
                <w:color w:val="FF0000"/>
                <w:sz w:val="20"/>
                <w:szCs w:val="20"/>
              </w:rPr>
            </w:pPr>
            <w:r>
              <w:rPr>
                <w:rFonts w:ascii="Arial" w:eastAsia="Arial" w:hAnsi="Arial" w:cs="Arial"/>
                <w:color w:val="FF0000"/>
                <w:sz w:val="20"/>
                <w:szCs w:val="20"/>
              </w:rPr>
              <w:t>2017/20XX</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5"/>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632"/>
        <w:gridCol w:w="567"/>
        <w:gridCol w:w="5197"/>
      </w:tblGrid>
      <w:tr w:rsidR="00A267AD">
        <w:trPr>
          <w:cantSplit/>
          <w:trHeight w:val="401"/>
        </w:trPr>
        <w:tc>
          <w:tcPr>
            <w:tcW w:w="308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 empreendimento ocupa Área de Preservação Permanente (APP), assim definida pela Lei Federal 12.651/</w:t>
            </w:r>
            <w:proofErr w:type="gramStart"/>
            <w:r>
              <w:rPr>
                <w:rFonts w:ascii="Arial" w:eastAsia="Arial" w:hAnsi="Arial" w:cs="Arial"/>
                <w:color w:val="000000"/>
                <w:sz w:val="20"/>
                <w:szCs w:val="20"/>
              </w:rPr>
              <w:t>12 ?</w:t>
            </w:r>
            <w:proofErr w:type="gramEnd"/>
          </w:p>
        </w:tc>
        <w:tc>
          <w:tcPr>
            <w:tcW w:w="63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19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SIM. Informar o tamanho da área ocupada:</w:t>
            </w:r>
          </w:p>
        </w:tc>
      </w:tr>
      <w:tr w:rsidR="00A267AD">
        <w:trPr>
          <w:cantSplit/>
          <w:trHeight w:val="419"/>
        </w:trPr>
        <w:tc>
          <w:tcPr>
            <w:tcW w:w="308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32"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b/>
                <w:color w:val="FF0000"/>
                <w:sz w:val="20"/>
                <w:szCs w:val="20"/>
              </w:rPr>
              <w:t>x</w:t>
            </w:r>
            <w:proofErr w:type="gramEnd"/>
          </w:p>
        </w:tc>
        <w:tc>
          <w:tcPr>
            <w:tcW w:w="567"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5197"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Deve-se considerar toda e qualquer estrutura e unidade, mesmo que de apoio, como área do empreendimento, observando especialmente a localização de topos de morros, rios, córregos, riachos, nascentes, lagoas, reservatórios, praias e estuários.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6"/>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2333"/>
        <w:gridCol w:w="1417"/>
        <w:gridCol w:w="2646"/>
      </w:tblGrid>
      <w:tr w:rsidR="00A267AD">
        <w:trPr>
          <w:trHeight w:val="586"/>
        </w:trPr>
        <w:tc>
          <w:tcPr>
            <w:tcW w:w="308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o corpo hídrico mais próximo ao empreendimento?</w:t>
            </w:r>
          </w:p>
        </w:tc>
        <w:tc>
          <w:tcPr>
            <w:tcW w:w="2333" w:type="dxa"/>
            <w:shd w:val="clear" w:color="auto" w:fill="auto"/>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Rio pequeno</w:t>
            </w:r>
          </w:p>
        </w:tc>
        <w:tc>
          <w:tcPr>
            <w:tcW w:w="14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a distância:</w:t>
            </w:r>
          </w:p>
        </w:tc>
        <w:tc>
          <w:tcPr>
            <w:tcW w:w="264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100 metros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7"/>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632"/>
        <w:gridCol w:w="567"/>
        <w:gridCol w:w="5197"/>
      </w:tblGrid>
      <w:tr w:rsidR="00A267AD">
        <w:trPr>
          <w:cantSplit/>
          <w:trHeight w:val="401"/>
        </w:trPr>
        <w:tc>
          <w:tcPr>
            <w:tcW w:w="308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Haverá supressão de vegetação?</w:t>
            </w:r>
          </w:p>
        </w:tc>
        <w:tc>
          <w:tcPr>
            <w:tcW w:w="63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19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SIM. Informar o nº do documento referente à autorização expedida pelo IDAF ou pela SEMAM.</w:t>
            </w:r>
          </w:p>
        </w:tc>
      </w:tr>
      <w:tr w:rsidR="00A267AD">
        <w:trPr>
          <w:cantSplit/>
          <w:trHeight w:val="419"/>
        </w:trPr>
        <w:tc>
          <w:tcPr>
            <w:tcW w:w="308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32"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b/>
                <w:color w:val="FF0000"/>
                <w:sz w:val="20"/>
                <w:szCs w:val="20"/>
              </w:rPr>
              <w:t>x</w:t>
            </w:r>
            <w:proofErr w:type="gramEnd"/>
          </w:p>
        </w:tc>
        <w:tc>
          <w:tcPr>
            <w:tcW w:w="567"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5197"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2017/20XX</w:t>
            </w:r>
          </w:p>
        </w:tc>
      </w:tr>
      <w:tr w:rsidR="00A267AD">
        <w:trPr>
          <w:trHeight w:val="419"/>
        </w:trPr>
        <w:tc>
          <w:tcPr>
            <w:tcW w:w="9477"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o tipo </w:t>
            </w:r>
            <w:r>
              <w:rPr>
                <w:rFonts w:ascii="Arial" w:eastAsia="Arial" w:hAnsi="Arial" w:cs="Arial"/>
                <w:color w:val="000000"/>
                <w:sz w:val="20"/>
                <w:szCs w:val="20"/>
                <w:shd w:val="clear" w:color="auto" w:fill="EEECE1"/>
              </w:rPr>
              <w:t>de vegetação no entorno da atividade:</w:t>
            </w:r>
          </w:p>
        </w:tc>
      </w:tr>
      <w:tr w:rsidR="00A267AD">
        <w:trPr>
          <w:trHeight w:val="419"/>
        </w:trPr>
        <w:tc>
          <w:tcPr>
            <w:tcW w:w="9477"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Pastagens, fragmentos de mata/floresta, plantações (café, cacau, coco, banana, mamão, hortaliças, etc.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8"/>
        <w:tblW w:w="942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68"/>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COORDENADAS UTM DO </w:t>
            </w:r>
            <w:r>
              <w:rPr>
                <w:rFonts w:ascii="Arial" w:eastAsia="Arial" w:hAnsi="Arial" w:cs="Arial"/>
                <w:b/>
                <w:smallCaps/>
                <w:color w:val="000000"/>
                <w:sz w:val="20"/>
                <w:szCs w:val="20"/>
                <w:u w:val="single"/>
              </w:rPr>
              <w:t>PERÍMETRO</w:t>
            </w:r>
            <w:r>
              <w:rPr>
                <w:rFonts w:ascii="Arial" w:eastAsia="Arial" w:hAnsi="Arial" w:cs="Arial"/>
                <w:b/>
                <w:smallCaps/>
                <w:color w:val="000000"/>
                <w:sz w:val="20"/>
                <w:szCs w:val="20"/>
              </w:rPr>
              <w:t xml:space="preserve"> DA ÁREA ÚTIL DA ATIVIDADE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9"/>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2693"/>
        <w:gridCol w:w="1118"/>
        <w:gridCol w:w="3560"/>
        <w:gridCol w:w="1087"/>
      </w:tblGrid>
      <w:tr w:rsidR="00A267AD">
        <w:trPr>
          <w:trHeight w:val="219"/>
        </w:trPr>
        <w:tc>
          <w:tcPr>
            <w:tcW w:w="9451"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Coordenadas dos vértices da Poligonal (no mínimo de 04 pontos) que corresponda exatamente na área a ser licenciada.   O </w:t>
            </w:r>
            <w:proofErr w:type="spellStart"/>
            <w:r>
              <w:rPr>
                <w:rFonts w:ascii="Arial" w:eastAsia="Arial" w:hAnsi="Arial" w:cs="Arial"/>
                <w:color w:val="000000"/>
                <w:sz w:val="20"/>
                <w:szCs w:val="20"/>
              </w:rPr>
              <w:t>Datum</w:t>
            </w:r>
            <w:proofErr w:type="spellEnd"/>
            <w:r>
              <w:rPr>
                <w:rFonts w:ascii="Arial" w:eastAsia="Arial" w:hAnsi="Arial" w:cs="Arial"/>
                <w:color w:val="000000"/>
                <w:sz w:val="20"/>
                <w:szCs w:val="20"/>
              </w:rPr>
              <w:t xml:space="preserve"> utilizado deverá ser o WGS84 e coordenadas em UTM </w:t>
            </w:r>
            <w:r>
              <w:rPr>
                <w:rFonts w:ascii="Arial" w:eastAsia="Arial" w:hAnsi="Arial" w:cs="Arial"/>
                <w:color w:val="000000"/>
                <w:sz w:val="20"/>
                <w:szCs w:val="20"/>
                <w:highlight w:val="yellow"/>
              </w:rPr>
              <w:t xml:space="preserve">/ </w:t>
            </w:r>
            <w:proofErr w:type="spellStart"/>
            <w:r>
              <w:rPr>
                <w:rFonts w:ascii="Arial" w:eastAsia="Arial" w:hAnsi="Arial" w:cs="Arial"/>
                <w:color w:val="000000"/>
                <w:sz w:val="20"/>
                <w:szCs w:val="20"/>
                <w:highlight w:val="yellow"/>
              </w:rPr>
              <w:t>Sirglas</w:t>
            </w:r>
            <w:proofErr w:type="spellEnd"/>
            <w:r>
              <w:rPr>
                <w:rFonts w:ascii="Arial" w:eastAsia="Arial" w:hAnsi="Arial" w:cs="Arial"/>
                <w:color w:val="000000"/>
                <w:sz w:val="20"/>
                <w:szCs w:val="20"/>
                <w:highlight w:val="yellow"/>
              </w:rPr>
              <w:t xml:space="preserve"> 2000.</w:t>
            </w:r>
          </w:p>
        </w:tc>
      </w:tr>
      <w:tr w:rsidR="00A267AD">
        <w:trPr>
          <w:trHeight w:val="202"/>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1</w:t>
            </w:r>
          </w:p>
        </w:tc>
        <w:tc>
          <w:tcPr>
            <w:tcW w:w="2693" w:type="dxa"/>
            <w:tcBorders>
              <w:top w:val="nil"/>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038xxxx </w:t>
            </w:r>
          </w:p>
        </w:tc>
        <w:tc>
          <w:tcPr>
            <w:tcW w:w="1118" w:type="dxa"/>
            <w:tcBorders>
              <w:top w:val="nil"/>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nil"/>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268"/>
        </w:trPr>
        <w:tc>
          <w:tcPr>
            <w:tcW w:w="993" w:type="dxa"/>
            <w:tcBorders>
              <w:top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2</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top w:val="single" w:sz="4" w:space="0" w:color="000000"/>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185"/>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3</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219"/>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4</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pBdr>
          <w:top w:val="single" w:sz="4" w:space="0" w:color="000000"/>
          <w:left w:val="nil"/>
          <w:bottom w:val="single" w:sz="4" w:space="1" w:color="000000"/>
          <w:right w:val="nil"/>
          <w:between w:val="nil"/>
        </w:pBdr>
        <w:shd w:val="clear" w:color="auto" w:fill="D9D9D9"/>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 w:val="left" w:pos="6804"/>
        </w:tabs>
        <w:spacing w:before="144" w:after="120" w:line="36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VIII.ROTEIRO DE ACESSO</w:t>
      </w:r>
    </w:p>
    <w:tbl>
      <w:tblPr>
        <w:tblStyle w:val="aa"/>
        <w:tblW w:w="9544"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13"/>
        <w:gridCol w:w="5831"/>
      </w:tblGrid>
      <w:tr w:rsidR="00A267AD">
        <w:trPr>
          <w:trHeight w:val="368"/>
        </w:trPr>
        <w:tc>
          <w:tcPr>
            <w:tcW w:w="3713"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Informar as principais vias de acesso e pontos de referência:</w:t>
            </w:r>
          </w:p>
        </w:tc>
        <w:tc>
          <w:tcPr>
            <w:tcW w:w="583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Saindo da Prefeitura de XXXXXXX - </w:t>
            </w:r>
            <w:proofErr w:type="gramStart"/>
            <w:r>
              <w:rPr>
                <w:rFonts w:ascii="Arial" w:eastAsia="Arial" w:hAnsi="Arial" w:cs="Arial"/>
                <w:color w:val="FF0000"/>
                <w:sz w:val="20"/>
                <w:szCs w:val="20"/>
              </w:rPr>
              <w:t xml:space="preserve">Avenida  </w:t>
            </w:r>
            <w:proofErr w:type="spellStart"/>
            <w:r>
              <w:rPr>
                <w:rFonts w:ascii="Arial" w:eastAsia="Arial" w:hAnsi="Arial" w:cs="Arial"/>
                <w:color w:val="FF0000"/>
                <w:sz w:val="20"/>
                <w:szCs w:val="20"/>
              </w:rPr>
              <w:t>Biancard</w:t>
            </w:r>
            <w:proofErr w:type="spellEnd"/>
            <w:proofErr w:type="gramEnd"/>
            <w:r>
              <w:rPr>
                <w:rFonts w:ascii="Arial" w:eastAsia="Arial" w:hAnsi="Arial" w:cs="Arial"/>
                <w:color w:val="FF0000"/>
                <w:sz w:val="20"/>
                <w:szCs w:val="20"/>
              </w:rPr>
              <w:t xml:space="preserve">, 1081, XXXXXX - ES, 29900-208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Siga na Avenida Governador Jones dos Santos Neves em direção a </w:t>
            </w:r>
            <w:proofErr w:type="gramStart"/>
            <w:r>
              <w:rPr>
                <w:rFonts w:ascii="Arial" w:eastAsia="Arial" w:hAnsi="Arial" w:cs="Arial"/>
                <w:color w:val="FF0000"/>
                <w:sz w:val="20"/>
                <w:szCs w:val="20"/>
              </w:rPr>
              <w:t>Avenida  Carvalho</w:t>
            </w:r>
            <w:proofErr w:type="gramEnd"/>
            <w:r>
              <w:rPr>
                <w:rFonts w:ascii="Arial" w:eastAsia="Arial" w:hAnsi="Arial" w:cs="Arial"/>
                <w:color w:val="FF0000"/>
                <w:sz w:val="20"/>
                <w:szCs w:val="20"/>
              </w:rPr>
              <w:t xml:space="preserve"> 0,6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Vire à direita na Avenida Carvalho 0,2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Vire à esquerda na Avenida Calmon 0,5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Permaneça à direita na pista 41 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Pegue a via de acesso 49 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Mantenha-se à reto na Avenida Peixoto 0,1 km</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Na rotatória, pegue a saída 1ª na Avenida Peixoto 0,7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Chegada em Avenida Peixoto à direita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b"/>
        <w:tblW w:w="9477" w:type="dxa"/>
        <w:tblInd w:w="-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7"/>
      </w:tblGrid>
      <w:tr w:rsidR="00A267AD">
        <w:trPr>
          <w:trHeight w:val="419"/>
        </w:trPr>
        <w:tc>
          <w:tcPr>
            <w:tcW w:w="947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LOCALIZAÇÃO DO EMPREENDIMENTO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000000"/>
          <w:sz w:val="20"/>
          <w:szCs w:val="20"/>
        </w:rPr>
      </w:pPr>
    </w:p>
    <w:tbl>
      <w:tblPr>
        <w:tblStyle w:val="ac"/>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51"/>
      </w:tblGrid>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Inserir imagem de localização do empreendimento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 xml:space="preserve">EXEMPLO DA IMAGEM: </w:t>
            </w:r>
            <w:r>
              <w:rPr>
                <w:rFonts w:ascii="Arial" w:eastAsia="Arial" w:hAnsi="Arial" w:cs="Arial"/>
                <w:b/>
                <w:color w:val="FF0000"/>
                <w:sz w:val="20"/>
                <w:szCs w:val="20"/>
                <w:u w:val="single"/>
              </w:rPr>
              <w:t>A imagem e o texto</w:t>
            </w:r>
            <w:r>
              <w:rPr>
                <w:rFonts w:ascii="Arial" w:eastAsia="Arial" w:hAnsi="Arial" w:cs="Arial"/>
                <w:color w:val="FF0000"/>
                <w:sz w:val="20"/>
                <w:szCs w:val="20"/>
              </w:rPr>
              <w:t xml:space="preserve"> descrito abaixo deverá ser substituído pela imagem de localização do referido empreendimento.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ORIENTAÇÕES PARA ELABORAÇÃO DA IMAGEM: Poderão ser utilizadas imagens do ORTOFOTOMOSAICO (I3Geo) disponibilizadas no endereço eletrônico do IEMA </w:t>
            </w:r>
            <w:r>
              <w:rPr>
                <w:rFonts w:ascii="Arial" w:eastAsia="Arial" w:hAnsi="Arial" w:cs="Arial"/>
                <w:i/>
                <w:color w:val="FF0000"/>
                <w:sz w:val="20"/>
                <w:szCs w:val="20"/>
              </w:rPr>
              <w:t>(</w:t>
            </w:r>
            <w:hyperlink r:id="rId8">
              <w:r>
                <w:rPr>
                  <w:rFonts w:ascii="Arial" w:eastAsia="Arial" w:hAnsi="Arial" w:cs="Arial"/>
                  <w:i/>
                  <w:color w:val="FF0000"/>
                  <w:sz w:val="20"/>
                  <w:szCs w:val="20"/>
                  <w:u w:val="single"/>
                </w:rPr>
                <w:t>www.meioambiente.es.gov.br</w:t>
              </w:r>
            </w:hyperlink>
            <w:r>
              <w:rPr>
                <w:rFonts w:ascii="Arial" w:eastAsia="Arial" w:hAnsi="Arial" w:cs="Arial"/>
                <w:i/>
                <w:color w:val="FF0000"/>
                <w:sz w:val="20"/>
                <w:szCs w:val="20"/>
              </w:rPr>
              <w:t>) e/ou as imagens disponíveis em (</w:t>
            </w:r>
            <w:hyperlink r:id="rId9">
              <w:r>
                <w:rPr>
                  <w:rFonts w:ascii="Arial" w:eastAsia="Arial" w:hAnsi="Arial" w:cs="Arial"/>
                  <w:i/>
                  <w:color w:val="FF0000"/>
                  <w:sz w:val="20"/>
                  <w:szCs w:val="20"/>
                  <w:u w:val="single"/>
                </w:rPr>
                <w:t>http://187.60.167.210/sig-linhares/</w:t>
              </w:r>
            </w:hyperlink>
            <w:r>
              <w:rPr>
                <w:rFonts w:ascii="Arial" w:eastAsia="Arial" w:hAnsi="Arial" w:cs="Arial"/>
                <w:i/>
                <w:color w:val="FF0000"/>
                <w:sz w:val="20"/>
                <w:szCs w:val="20"/>
              </w:rPr>
              <w:t>) e/ou outras fontes desde que sejam confiáveis e identificadas.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OBSERVAÇÃO. A imagem deverá estar legível, com escala adequada e legendada.</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r>
              <w:rPr>
                <w:rFonts w:ascii="Arial" w:eastAsia="Arial" w:hAnsi="Arial" w:cs="Arial"/>
                <w:noProof/>
                <w:color w:val="000000"/>
                <w:sz w:val="20"/>
                <w:szCs w:val="20"/>
              </w:rPr>
              <w:drawing>
                <wp:inline distT="0" distB="0" distL="114300" distR="114300">
                  <wp:extent cx="3543300" cy="3085465"/>
                  <wp:effectExtent l="0" t="0" r="0" b="0"/>
                  <wp:docPr id="102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0"/>
                          <a:srcRect/>
                          <a:stretch>
                            <a:fillRect/>
                          </a:stretch>
                        </pic:blipFill>
                        <pic:spPr>
                          <a:xfrm>
                            <a:off x="0" y="0"/>
                            <a:ext cx="3543300" cy="3085465"/>
                          </a:xfrm>
                          <a:prstGeom prst="rect">
                            <a:avLst/>
                          </a:prstGeom>
                          <a:ln/>
                        </pic:spPr>
                      </pic:pic>
                    </a:graphicData>
                  </a:graphic>
                </wp:inline>
              </w:drawing>
            </w:r>
          </w:p>
          <w:p w:rsidR="00A267AD" w:rsidRDefault="0064223F">
            <w:pPr>
              <w:ind w:left="0" w:hanging="2"/>
              <w:rPr>
                <w:rFonts w:ascii="Arial" w:eastAsia="Arial" w:hAnsi="Arial" w:cs="Arial"/>
                <w:color w:val="FF0000"/>
                <w:sz w:val="20"/>
                <w:szCs w:val="20"/>
              </w:rPr>
            </w:pPr>
            <w:r>
              <w:rPr>
                <w:rFonts w:ascii="Arial" w:eastAsia="Arial" w:hAnsi="Arial" w:cs="Arial"/>
                <w:b/>
                <w:color w:val="FF0000"/>
                <w:sz w:val="20"/>
                <w:szCs w:val="20"/>
              </w:rPr>
              <w:t xml:space="preserve">Figura 01: </w:t>
            </w:r>
            <w:r>
              <w:rPr>
                <w:rFonts w:ascii="Arial" w:eastAsia="Arial" w:hAnsi="Arial" w:cs="Arial"/>
                <w:color w:val="FF0000"/>
                <w:sz w:val="20"/>
                <w:szCs w:val="20"/>
              </w:rPr>
              <w:t xml:space="preserve">Localização do empreendimento e seu entorno próximo.  Fonte: </w:t>
            </w:r>
            <w:proofErr w:type="spellStart"/>
            <w:r>
              <w:rPr>
                <w:rFonts w:ascii="Arial" w:eastAsia="Arial" w:hAnsi="Arial" w:cs="Arial"/>
                <w:color w:val="FF0000"/>
                <w:sz w:val="20"/>
                <w:szCs w:val="20"/>
              </w:rPr>
              <w:t>Ortofotomosaico</w:t>
            </w:r>
            <w:proofErr w:type="spellEnd"/>
            <w:r>
              <w:rPr>
                <w:rFonts w:ascii="Arial" w:eastAsia="Arial" w:hAnsi="Arial" w:cs="Arial"/>
                <w:color w:val="FF0000"/>
                <w:sz w:val="20"/>
                <w:szCs w:val="20"/>
              </w:rPr>
              <w:t xml:space="preserve"> IEMA 2007/2008 (Projeção UTM, </w:t>
            </w:r>
            <w:proofErr w:type="spellStart"/>
            <w:r>
              <w:rPr>
                <w:rFonts w:ascii="Arial" w:eastAsia="Arial" w:hAnsi="Arial" w:cs="Arial"/>
                <w:color w:val="FF0000"/>
                <w:sz w:val="20"/>
                <w:szCs w:val="20"/>
              </w:rPr>
              <w:t>Datum</w:t>
            </w:r>
            <w:proofErr w:type="spellEnd"/>
            <w:r>
              <w:rPr>
                <w:rFonts w:ascii="Arial" w:eastAsia="Arial" w:hAnsi="Arial" w:cs="Arial"/>
                <w:color w:val="FF0000"/>
                <w:sz w:val="20"/>
                <w:szCs w:val="20"/>
              </w:rPr>
              <w:t xml:space="preserve"> WGS 1984, Zona 24S).</w:t>
            </w:r>
          </w:p>
        </w:tc>
      </w:tr>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as características da área de influencia do empreendimento:</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highlight w:val="yellow"/>
              </w:rPr>
            </w:pPr>
            <w:proofErr w:type="spellStart"/>
            <w:r>
              <w:rPr>
                <w:rFonts w:ascii="Arial" w:eastAsia="Arial" w:hAnsi="Arial" w:cs="Arial"/>
                <w:color w:val="FF0000"/>
                <w:sz w:val="20"/>
                <w:szCs w:val="20"/>
                <w:highlight w:val="yellow"/>
              </w:rPr>
              <w:t>Xxxxxxxxxxxxxxxxxxxxxxxxxxxxxxxxxxxxxxxxxxxxxxxxxxx</w:t>
            </w:r>
            <w:proofErr w:type="spellEnd"/>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d"/>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7"/>
      </w:tblGrid>
      <w:tr w:rsidR="00A267AD">
        <w:trPr>
          <w:trHeight w:val="402"/>
        </w:trPr>
        <w:tc>
          <w:tcPr>
            <w:tcW w:w="947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FLUXOGRAMA DO PROCESSO PRODUTIVO DO EMPREENDIMENTO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e"/>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51"/>
      </w:tblGrid>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o fluxograma do processo produtivo do empreendimento:</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u w:val="single"/>
              </w:rPr>
            </w:pPr>
            <w:r>
              <w:rPr>
                <w:rFonts w:ascii="Arial" w:eastAsia="Arial" w:hAnsi="Arial" w:cs="Arial"/>
                <w:b/>
                <w:color w:val="FF0000"/>
                <w:sz w:val="20"/>
                <w:szCs w:val="20"/>
                <w:u w:val="single"/>
              </w:rPr>
              <w:t>Exemplo de um fluxograma da atividade (Obs. O cronograma deve ser adaptado a realidade do empreendimento):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r>
              <w:rPr>
                <w:rFonts w:ascii="Arial" w:eastAsia="Arial" w:hAnsi="Arial" w:cs="Arial"/>
                <w:color w:val="000000"/>
                <w:sz w:val="20"/>
                <w:szCs w:val="20"/>
              </w:rPr>
              <w:object w:dxaOrig="2745" w:dyaOrig="6076">
                <v:shape id="_x0000_s0" o:spid="_x0000_i1025" type="#_x0000_t75" style="width:137.25pt;height:303pt;visibility:visible" o:ole="">
                  <v:imagedata r:id="rId11" o:title=""/>
                  <v:path o:extrusionok="t"/>
                </v:shape>
                <o:OLEObject Type="Embed" ProgID="PBrush" ShapeID="_x0000_s0" DrawAspect="Content" ObjectID="_1813403372" r:id="rId12"/>
              </w:objec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
        <w:tblW w:w="9427" w:type="dxa"/>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35"/>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FONTES DE ABASTECIMENTO DE ÁGUA</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0"/>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80"/>
        <w:gridCol w:w="766"/>
        <w:gridCol w:w="774"/>
        <w:gridCol w:w="1494"/>
        <w:gridCol w:w="331"/>
        <w:gridCol w:w="76"/>
        <w:gridCol w:w="8"/>
        <w:gridCol w:w="1853"/>
        <w:gridCol w:w="2269"/>
      </w:tblGrid>
      <w:tr w:rsidR="00A267AD">
        <w:trPr>
          <w:cantSplit/>
          <w:trHeight w:val="351"/>
        </w:trPr>
        <w:tc>
          <w:tcPr>
            <w:tcW w:w="1880"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fonte de fornecimento de água para desenvolver as atividades da empresa:</w:t>
            </w:r>
          </w:p>
        </w:tc>
        <w:tc>
          <w:tcPr>
            <w:tcW w:w="1540"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Rede Pública - SAAE</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217"/>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Poço Artesiano</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236"/>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825"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cadastro junto a AGERH</w:t>
            </w:r>
          </w:p>
        </w:tc>
        <w:tc>
          <w:tcPr>
            <w:tcW w:w="4206"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Não se aplica</w:t>
            </w:r>
          </w:p>
        </w:tc>
      </w:tr>
      <w:tr w:rsidR="00A267AD">
        <w:trPr>
          <w:cantSplit/>
          <w:trHeight w:val="540"/>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Captação em Curso d’água (rios, lagoas, córrego e riachos, </w:t>
            </w:r>
            <w:proofErr w:type="spellStart"/>
            <w:r>
              <w:rPr>
                <w:rFonts w:ascii="Arial" w:eastAsia="Arial" w:hAnsi="Arial" w:cs="Arial"/>
                <w:color w:val="000000"/>
                <w:sz w:val="20"/>
                <w:szCs w:val="20"/>
              </w:rPr>
              <w:t>etc</w:t>
            </w:r>
            <w:proofErr w:type="spellEnd"/>
            <w:r>
              <w:rPr>
                <w:rFonts w:ascii="Arial" w:eastAsia="Arial" w:hAnsi="Arial" w:cs="Arial"/>
                <w:color w:val="000000"/>
                <w:sz w:val="20"/>
                <w:szCs w:val="20"/>
              </w:rPr>
              <w:t>).</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r>
      <w:tr w:rsidR="00A267AD">
        <w:trPr>
          <w:cantSplit/>
          <w:trHeight w:val="619"/>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Nome do </w:t>
            </w:r>
            <w:r>
              <w:rPr>
                <w:rFonts w:ascii="Arial" w:eastAsia="Arial" w:hAnsi="Arial" w:cs="Arial"/>
                <w:color w:val="000000"/>
                <w:sz w:val="20"/>
                <w:szCs w:val="20"/>
                <w:shd w:val="clear" w:color="auto" w:fill="EEECE1"/>
              </w:rPr>
              <w:t>Curso d’água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 xml:space="preserve">Lagoa Juparanã, Rio doce, </w:t>
            </w:r>
            <w:proofErr w:type="spellStart"/>
            <w:r>
              <w:rPr>
                <w:rFonts w:ascii="Arial" w:eastAsia="Arial" w:hAnsi="Arial" w:cs="Arial"/>
                <w:color w:val="FF0000"/>
                <w:sz w:val="20"/>
                <w:szCs w:val="20"/>
              </w:rPr>
              <w:t>etc</w:t>
            </w:r>
            <w:proofErr w:type="spellEnd"/>
          </w:p>
        </w:tc>
      </w:tr>
      <w:tr w:rsidR="00A267AD">
        <w:trPr>
          <w:cantSplit/>
          <w:trHeight w:val="218"/>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possui</w:t>
            </w:r>
          </w:p>
        </w:tc>
      </w:tr>
      <w:tr w:rsidR="00A267AD">
        <w:trPr>
          <w:cantSplit/>
          <w:trHeight w:val="485"/>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Reservatórios, represas ou barragens</w:t>
            </w:r>
          </w:p>
        </w:tc>
        <w:tc>
          <w:tcPr>
            <w:tcW w:w="6031" w:type="dxa"/>
            <w:gridSpan w:val="6"/>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r>
              <w:rPr>
                <w:rFonts w:ascii="Arial" w:eastAsia="Arial" w:hAnsi="Arial" w:cs="Arial"/>
                <w:color w:val="FF0000"/>
                <w:sz w:val="20"/>
                <w:szCs w:val="20"/>
              </w:rPr>
              <w:t xml:space="preserve"> </w:t>
            </w:r>
          </w:p>
        </w:tc>
      </w:tr>
      <w:tr w:rsidR="00A267AD">
        <w:trPr>
          <w:cantSplit/>
          <w:trHeight w:val="536"/>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Nº da licença/autorização</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147"/>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485"/>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Outros: Especificar.</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 xml:space="preserve"> Nascente, captação de águas pluviais...</w:t>
            </w:r>
          </w:p>
        </w:tc>
      </w:tr>
      <w:tr w:rsidR="00A267AD">
        <w:trPr>
          <w:cantSplit/>
          <w:trHeight w:val="198"/>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9" w:type="dxa"/>
            <w:gridSpan w:val="4"/>
            <w:tcBorders>
              <w:bottom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22"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trHeight w:val="184"/>
        </w:trPr>
        <w:tc>
          <w:tcPr>
            <w:tcW w:w="2646"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Finalidade de uso da água:</w:t>
            </w:r>
          </w:p>
        </w:tc>
        <w:tc>
          <w:tcPr>
            <w:tcW w:w="6805"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Lavagem de peças, banheiro, </w:t>
            </w:r>
            <w:proofErr w:type="spellStart"/>
            <w:r>
              <w:rPr>
                <w:rFonts w:ascii="Arial" w:eastAsia="Arial" w:hAnsi="Arial" w:cs="Arial"/>
                <w:color w:val="FF0000"/>
                <w:sz w:val="20"/>
                <w:szCs w:val="20"/>
              </w:rPr>
              <w:t>etc</w:t>
            </w:r>
            <w:proofErr w:type="spellEnd"/>
          </w:p>
        </w:tc>
      </w:tr>
      <w:tr w:rsidR="00A267AD">
        <w:trPr>
          <w:trHeight w:val="566"/>
        </w:trPr>
        <w:tc>
          <w:tcPr>
            <w:tcW w:w="2646"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24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Consumo de água:</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6805"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100 L/dia</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5 m</w:t>
            </w:r>
            <w:r>
              <w:rPr>
                <w:rFonts w:ascii="Arial" w:eastAsia="Arial" w:hAnsi="Arial" w:cs="Arial"/>
                <w:color w:val="FF0000"/>
                <w:sz w:val="20"/>
                <w:szCs w:val="20"/>
                <w:vertAlign w:val="superscript"/>
              </w:rPr>
              <w:t>3</w:t>
            </w:r>
            <w:r>
              <w:rPr>
                <w:rFonts w:ascii="Arial" w:eastAsia="Arial" w:hAnsi="Arial" w:cs="Arial"/>
                <w:color w:val="FF0000"/>
                <w:sz w:val="20"/>
                <w:szCs w:val="20"/>
              </w:rPr>
              <w:t>/dia</w:t>
            </w:r>
          </w:p>
        </w:tc>
      </w:tr>
      <w:tr w:rsidR="00A267AD">
        <w:trPr>
          <w:cantSplit/>
          <w:trHeight w:val="285"/>
        </w:trPr>
        <w:tc>
          <w:tcPr>
            <w:tcW w:w="4914" w:type="dxa"/>
            <w:gridSpan w:val="4"/>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Possui sistema coleta e armazenamento de água de chuva de água como </w:t>
            </w:r>
            <w:r>
              <w:rPr>
                <w:rFonts w:ascii="Arial" w:eastAsia="Arial" w:hAnsi="Arial" w:cs="Arial"/>
                <w:color w:val="000000"/>
                <w:sz w:val="20"/>
                <w:szCs w:val="20"/>
                <w:u w:val="single"/>
              </w:rPr>
              <w:t>determina a Lei Estadual Nº 10624/</w:t>
            </w:r>
            <w:proofErr w:type="gramStart"/>
            <w:r>
              <w:rPr>
                <w:rFonts w:ascii="Arial" w:eastAsia="Arial" w:hAnsi="Arial" w:cs="Arial"/>
                <w:color w:val="000000"/>
                <w:sz w:val="20"/>
                <w:szCs w:val="20"/>
                <w:u w:val="single"/>
              </w:rPr>
              <w:t>2017</w:t>
            </w:r>
            <w:r>
              <w:rPr>
                <w:rFonts w:ascii="Arial" w:eastAsia="Arial" w:hAnsi="Arial" w:cs="Arial"/>
                <w:color w:val="000000"/>
                <w:sz w:val="20"/>
                <w:szCs w:val="20"/>
              </w:rPr>
              <w:t>?*</w:t>
            </w:r>
            <w:proofErr w:type="gramEnd"/>
          </w:p>
        </w:tc>
        <w:tc>
          <w:tcPr>
            <w:tcW w:w="2268"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26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285"/>
        </w:trPr>
        <w:tc>
          <w:tcPr>
            <w:tcW w:w="4914" w:type="dxa"/>
            <w:gridSpan w:val="4"/>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268"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269"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trHeight w:val="285"/>
        </w:trPr>
        <w:tc>
          <w:tcPr>
            <w:tcW w:w="9451" w:type="dxa"/>
            <w:gridSpan w:val="9"/>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Se a resposta do item anterior for SIM, apresentar projeto*.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1"/>
        <w:tblW w:w="9444"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44"/>
      </w:tblGrid>
      <w:tr w:rsidR="00A267AD">
        <w:trPr>
          <w:trHeight w:val="268"/>
        </w:trPr>
        <w:tc>
          <w:tcPr>
            <w:tcW w:w="9444" w:type="dxa"/>
            <w:tcBorders>
              <w:top w:val="single" w:sz="4" w:space="0" w:color="000000"/>
              <w:left w:val="nil"/>
              <w:bottom w:val="single" w:sz="4" w:space="0" w:color="000000"/>
              <w:right w:val="nil"/>
            </w:tcBorders>
            <w:shd w:val="clear" w:color="auto" w:fill="D9D9D9"/>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  VI. FONTES DE GERAÇÃO DE EFLUENTES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2"/>
        <w:tblW w:w="9441"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38"/>
        <w:gridCol w:w="370"/>
        <w:gridCol w:w="747"/>
        <w:gridCol w:w="1441"/>
        <w:gridCol w:w="589"/>
        <w:gridCol w:w="137"/>
        <w:gridCol w:w="1334"/>
        <w:gridCol w:w="559"/>
        <w:gridCol w:w="177"/>
        <w:gridCol w:w="1649"/>
      </w:tblGrid>
      <w:tr w:rsidR="00A267AD">
        <w:trPr>
          <w:cantSplit/>
          <w:trHeight w:val="469"/>
        </w:trPr>
        <w:tc>
          <w:tcPr>
            <w:tcW w:w="243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 </w:t>
            </w:r>
            <w:r>
              <w:rPr>
                <w:rFonts w:ascii="Arial" w:eastAsia="Arial" w:hAnsi="Arial" w:cs="Arial"/>
                <w:color w:val="000000"/>
                <w:sz w:val="20"/>
                <w:szCs w:val="20"/>
              </w:rPr>
              <w:t>Há geração de Efluentes Domésticos (esgoto sanitário)?</w:t>
            </w:r>
          </w:p>
        </w:tc>
        <w:tc>
          <w:tcPr>
            <w:tcW w:w="3284"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719"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444"/>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84"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smallCaps/>
                <w:color w:val="FF0000"/>
                <w:sz w:val="20"/>
                <w:szCs w:val="20"/>
              </w:rPr>
              <w:t>X</w:t>
            </w:r>
          </w:p>
        </w:tc>
        <w:tc>
          <w:tcPr>
            <w:tcW w:w="3719" w:type="dxa"/>
            <w:gridSpan w:val="4"/>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tc>
      </w:tr>
      <w:tr w:rsidR="00A267AD">
        <w:trPr>
          <w:cantSplit/>
          <w:trHeight w:val="284"/>
        </w:trPr>
        <w:tc>
          <w:tcPr>
            <w:tcW w:w="2438"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Onde se dá o lançamento do Efluente Doméstico:</w:t>
            </w:r>
          </w:p>
        </w:tc>
        <w:tc>
          <w:tcPr>
            <w:tcW w:w="1117"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Esgoto</w:t>
            </w:r>
            <w:r>
              <w:rPr>
                <w:rFonts w:ascii="Arial" w:eastAsia="Arial" w:hAnsi="Arial" w:cs="Arial"/>
                <w:smallCaps/>
                <w:color w:val="000000"/>
                <w:sz w:val="20"/>
                <w:szCs w:val="20"/>
              </w:rPr>
              <w:t xml:space="preserve"> </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cantSplit/>
          <w:trHeight w:val="251"/>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gridSpan w:val="2"/>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Pluvial</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473"/>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44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Possui autorização da Secretária de Obras?</w:t>
            </w:r>
          </w:p>
        </w:tc>
        <w:tc>
          <w:tcPr>
            <w:tcW w:w="58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1471"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c>
          <w:tcPr>
            <w:tcW w:w="55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p>
        </w:tc>
        <w:tc>
          <w:tcPr>
            <w:tcW w:w="182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670"/>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4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58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000000"/>
                <w:sz w:val="20"/>
                <w:szCs w:val="20"/>
              </w:rPr>
              <w:t xml:space="preserve"> </w:t>
            </w:r>
            <w:r>
              <w:rPr>
                <w:rFonts w:ascii="Arial" w:eastAsia="Arial" w:hAnsi="Arial" w:cs="Arial"/>
                <w:color w:val="000000"/>
                <w:sz w:val="20"/>
                <w:szCs w:val="20"/>
              </w:rPr>
              <w:t xml:space="preserve">Não </w:t>
            </w:r>
          </w:p>
        </w:tc>
        <w:tc>
          <w:tcPr>
            <w:tcW w:w="3856"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485"/>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Corpo hídrico</w:t>
            </w:r>
          </w:p>
        </w:tc>
        <w:tc>
          <w:tcPr>
            <w:tcW w:w="1441" w:type="dxa"/>
            <w:vMerge w:val="restart"/>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c>
          <w:tcPr>
            <w:tcW w:w="2796"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portaria de outorga</w:t>
            </w:r>
            <w:r>
              <w:rPr>
                <w:rFonts w:ascii="Arial" w:eastAsia="Arial" w:hAnsi="Arial" w:cs="Arial"/>
                <w:smallCaps/>
                <w:color w:val="000000"/>
                <w:sz w:val="20"/>
                <w:szCs w:val="20"/>
              </w:rPr>
              <w:t>?</w:t>
            </w:r>
          </w:p>
        </w:tc>
        <w:tc>
          <w:tcPr>
            <w:tcW w:w="164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318"/>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41" w:type="dxa"/>
            <w:vMerge/>
            <w:shd w:val="clear" w:color="auto" w:fill="FFFFFF"/>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796"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processo de outorga?</w:t>
            </w:r>
          </w:p>
        </w:tc>
        <w:tc>
          <w:tcPr>
            <w:tcW w:w="164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566"/>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Outro. Especificar:</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Fossa negra e/ou não se aplica.</w:t>
            </w:r>
          </w:p>
        </w:tc>
      </w:tr>
      <w:tr w:rsidR="00A267AD">
        <w:trPr>
          <w:trHeight w:val="1020"/>
        </w:trPr>
        <w:tc>
          <w:tcPr>
            <w:tcW w:w="243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a periodicidade da </w:t>
            </w:r>
            <w:r>
              <w:rPr>
                <w:rFonts w:ascii="Arial" w:eastAsia="Arial" w:hAnsi="Arial" w:cs="Arial"/>
                <w:color w:val="000000"/>
                <w:sz w:val="20"/>
                <w:szCs w:val="20"/>
                <w:shd w:val="clear" w:color="auto" w:fill="EEECE1"/>
              </w:rPr>
              <w:t>Manutenção do sistema de tratamento de efluentes:</w:t>
            </w:r>
          </w:p>
        </w:tc>
        <w:tc>
          <w:tcPr>
            <w:tcW w:w="7003" w:type="dxa"/>
            <w:gridSpan w:val="9"/>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cada 6 meses.</w:t>
            </w:r>
          </w:p>
        </w:tc>
      </w:tr>
      <w:tr w:rsidR="00A267AD">
        <w:trPr>
          <w:cantSplit/>
          <w:trHeight w:val="314"/>
        </w:trPr>
        <w:tc>
          <w:tcPr>
            <w:tcW w:w="243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Realiza o reuso de água da lavagem de veículos conforme </w:t>
            </w:r>
            <w:r>
              <w:rPr>
                <w:rFonts w:ascii="Arial" w:eastAsia="Arial" w:hAnsi="Arial" w:cs="Arial"/>
                <w:color w:val="000000"/>
                <w:sz w:val="20"/>
                <w:szCs w:val="20"/>
                <w:u w:val="single"/>
              </w:rPr>
              <w:t>determina a Lei Estadual Nº 9.439/2010</w:t>
            </w:r>
          </w:p>
        </w:tc>
        <w:tc>
          <w:tcPr>
            <w:tcW w:w="370"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633" w:type="dxa"/>
            <w:gridSpan w:val="8"/>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Sim</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Descreva o sistema instalado:</w:t>
            </w:r>
          </w:p>
        </w:tc>
      </w:tr>
      <w:tr w:rsidR="00A267AD">
        <w:trPr>
          <w:cantSplit/>
          <w:trHeight w:val="314"/>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370"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
        </w:tc>
        <w:tc>
          <w:tcPr>
            <w:tcW w:w="6633" w:type="dxa"/>
            <w:gridSpan w:val="8"/>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Não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Justifique: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3"/>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8"/>
        <w:gridCol w:w="6329"/>
      </w:tblGrid>
      <w:tr w:rsidR="00A267AD">
        <w:trPr>
          <w:trHeight w:val="1546"/>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aplicável, informar o nome da empresa responsável pela Coleta, Transporte e Destinação final dos resíduos sólidos provenientes da limpeza / manutenção do sistema de tratamento:</w:t>
            </w:r>
          </w:p>
        </w:tc>
        <w:tc>
          <w:tcPr>
            <w:tcW w:w="632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XXXXXXXXXXXXXXXX LTDA ME</w:t>
            </w:r>
          </w:p>
        </w:tc>
      </w:tr>
      <w:tr w:rsidR="00A267AD">
        <w:trPr>
          <w:trHeight w:val="469"/>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o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Licença Ambiental da empresa responsável pela coleta / transporte e destinação final </w:t>
            </w:r>
          </w:p>
        </w:tc>
        <w:tc>
          <w:tcPr>
            <w:tcW w:w="632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LMO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02112/2030</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4"/>
        <w:tblW w:w="9441"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01"/>
        <w:gridCol w:w="1117"/>
        <w:gridCol w:w="1397"/>
        <w:gridCol w:w="570"/>
        <w:gridCol w:w="126"/>
        <w:gridCol w:w="1227"/>
        <w:gridCol w:w="533"/>
        <w:gridCol w:w="154"/>
        <w:gridCol w:w="1516"/>
      </w:tblGrid>
      <w:tr w:rsidR="00A267AD">
        <w:trPr>
          <w:cantSplit/>
          <w:trHeight w:val="469"/>
        </w:trPr>
        <w:tc>
          <w:tcPr>
            <w:tcW w:w="280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Há geração de efluentes industriais (lavagem de equipamentos, utensílios, pátios e afins) na atividade em </w:t>
            </w:r>
            <w:proofErr w:type="gramStart"/>
            <w:r>
              <w:rPr>
                <w:rFonts w:ascii="Arial" w:eastAsia="Arial" w:hAnsi="Arial" w:cs="Arial"/>
                <w:color w:val="000000"/>
                <w:sz w:val="20"/>
                <w:szCs w:val="20"/>
              </w:rPr>
              <w:t>questão ?</w:t>
            </w:r>
            <w:proofErr w:type="gramEnd"/>
          </w:p>
        </w:tc>
        <w:tc>
          <w:tcPr>
            <w:tcW w:w="321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43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444"/>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10"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b/>
                <w:smallCaps/>
                <w:color w:val="FF0000"/>
                <w:sz w:val="20"/>
                <w:szCs w:val="20"/>
              </w:rPr>
              <w:t>X</w:t>
            </w:r>
          </w:p>
        </w:tc>
        <w:tc>
          <w:tcPr>
            <w:tcW w:w="3430"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trHeight w:val="444"/>
        </w:trPr>
        <w:tc>
          <w:tcPr>
            <w:tcW w:w="28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Descrever a linha de produção que gera o efluente industrial:</w:t>
            </w:r>
          </w:p>
        </w:tc>
        <w:tc>
          <w:tcPr>
            <w:tcW w:w="6640" w:type="dxa"/>
            <w:gridSpan w:val="8"/>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 xml:space="preserve">Lavagem de </w:t>
            </w:r>
            <w:proofErr w:type="gramStart"/>
            <w:r>
              <w:rPr>
                <w:rFonts w:ascii="Arial" w:eastAsia="Arial" w:hAnsi="Arial" w:cs="Arial"/>
                <w:color w:val="FF0000"/>
                <w:sz w:val="20"/>
                <w:szCs w:val="20"/>
              </w:rPr>
              <w:t>veículos ,</w:t>
            </w:r>
            <w:proofErr w:type="gramEnd"/>
            <w:r>
              <w:rPr>
                <w:rFonts w:ascii="Arial" w:eastAsia="Arial" w:hAnsi="Arial" w:cs="Arial"/>
                <w:color w:val="FF0000"/>
                <w:sz w:val="20"/>
                <w:szCs w:val="20"/>
              </w:rPr>
              <w:t xml:space="preserve"> etc.</w:t>
            </w:r>
          </w:p>
        </w:tc>
      </w:tr>
      <w:tr w:rsidR="00A267AD">
        <w:trPr>
          <w:cantSplit/>
          <w:trHeight w:val="295"/>
        </w:trPr>
        <w:tc>
          <w:tcPr>
            <w:tcW w:w="280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 efluente Industrial é tratado no empreendimento:</w:t>
            </w:r>
          </w:p>
        </w:tc>
        <w:tc>
          <w:tcPr>
            <w:tcW w:w="321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43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90"/>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10" w:type="dxa"/>
            <w:gridSpan w:val="4"/>
          </w:tcPr>
          <w:p w:rsidR="00A267AD" w:rsidRDefault="00A267AD">
            <w:pPr>
              <w:ind w:left="0" w:right="57" w:hanging="2"/>
              <w:jc w:val="center"/>
              <w:rPr>
                <w:rFonts w:ascii="Arial" w:eastAsia="Arial" w:hAnsi="Arial" w:cs="Arial"/>
                <w:color w:val="FF0000"/>
                <w:sz w:val="22"/>
                <w:szCs w:val="22"/>
              </w:rPr>
            </w:pPr>
          </w:p>
        </w:tc>
        <w:tc>
          <w:tcPr>
            <w:tcW w:w="3430" w:type="dxa"/>
            <w:gridSpan w:val="4"/>
          </w:tcPr>
          <w:p w:rsidR="00A267AD" w:rsidRDefault="0064223F">
            <w:pPr>
              <w:ind w:left="0" w:right="57" w:hanging="2"/>
              <w:jc w:val="center"/>
              <w:rPr>
                <w:rFonts w:ascii="Arial" w:eastAsia="Arial" w:hAnsi="Arial" w:cs="Arial"/>
                <w:color w:val="FF0000"/>
                <w:sz w:val="22"/>
                <w:szCs w:val="22"/>
              </w:rPr>
            </w:pPr>
            <w:r>
              <w:rPr>
                <w:rFonts w:ascii="Arial" w:eastAsia="Arial" w:hAnsi="Arial" w:cs="Arial"/>
                <w:color w:val="FF0000"/>
                <w:sz w:val="22"/>
                <w:szCs w:val="22"/>
              </w:rPr>
              <w:t>X</w:t>
            </w:r>
          </w:p>
        </w:tc>
      </w:tr>
      <w:tr w:rsidR="00A267AD">
        <w:trPr>
          <w:trHeight w:val="444"/>
        </w:trPr>
        <w:tc>
          <w:tcPr>
            <w:tcW w:w="28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Caso SIM, descrever a metodologia de tratamento do efluente industrial:</w:t>
            </w:r>
          </w:p>
        </w:tc>
        <w:tc>
          <w:tcPr>
            <w:tcW w:w="6640" w:type="dxa"/>
            <w:gridSpan w:val="8"/>
          </w:tcPr>
          <w:p w:rsidR="00A267AD" w:rsidRDefault="0064223F">
            <w:pPr>
              <w:ind w:left="0" w:right="57" w:hanging="2"/>
              <w:jc w:val="both"/>
              <w:rPr>
                <w:rFonts w:ascii="Arial" w:eastAsia="Arial" w:hAnsi="Arial" w:cs="Arial"/>
                <w:color w:val="FF0000"/>
                <w:sz w:val="20"/>
                <w:szCs w:val="20"/>
              </w:rPr>
            </w:pPr>
            <w:r>
              <w:rPr>
                <w:rFonts w:ascii="Arial" w:eastAsia="Arial" w:hAnsi="Arial" w:cs="Arial"/>
                <w:color w:val="FF0000"/>
                <w:sz w:val="20"/>
                <w:szCs w:val="20"/>
              </w:rPr>
              <w:t xml:space="preserve">São enviados para os Sistema de tratamento ...... </w:t>
            </w:r>
          </w:p>
        </w:tc>
      </w:tr>
      <w:tr w:rsidR="00A267AD">
        <w:trPr>
          <w:cantSplit/>
          <w:trHeight w:val="284"/>
        </w:trPr>
        <w:tc>
          <w:tcPr>
            <w:tcW w:w="2801"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Onde se dá o lançamento do Efluente Industrial tratado:</w:t>
            </w:r>
          </w:p>
        </w:tc>
        <w:tc>
          <w:tcPr>
            <w:tcW w:w="11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Esgoto</w:t>
            </w:r>
            <w:r>
              <w:rPr>
                <w:rFonts w:ascii="Arial" w:eastAsia="Arial" w:hAnsi="Arial" w:cs="Arial"/>
                <w:b/>
                <w:smallCaps/>
                <w:color w:val="000000"/>
                <w:sz w:val="20"/>
                <w:szCs w:val="20"/>
              </w:rPr>
              <w:t xml:space="preserve"> </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251"/>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Pluvial</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473"/>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Possui autorização da Secretária de Obras?</w:t>
            </w:r>
          </w:p>
        </w:tc>
        <w:tc>
          <w:tcPr>
            <w:tcW w:w="570"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1353"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c>
          <w:tcPr>
            <w:tcW w:w="533"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p>
        </w:tc>
        <w:tc>
          <w:tcPr>
            <w:tcW w:w="1670"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670"/>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570"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000000"/>
                <w:sz w:val="20"/>
                <w:szCs w:val="20"/>
              </w:rPr>
              <w:t xml:space="preserve"> </w:t>
            </w:r>
            <w:r>
              <w:rPr>
                <w:rFonts w:ascii="Arial" w:eastAsia="Arial" w:hAnsi="Arial" w:cs="Arial"/>
                <w:color w:val="000000"/>
                <w:sz w:val="20"/>
                <w:szCs w:val="20"/>
              </w:rPr>
              <w:t xml:space="preserve">Não </w:t>
            </w:r>
          </w:p>
        </w:tc>
        <w:tc>
          <w:tcPr>
            <w:tcW w:w="3556"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485"/>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Corpo hídrico</w:t>
            </w:r>
          </w:p>
        </w:tc>
        <w:tc>
          <w:tcPr>
            <w:tcW w:w="1397" w:type="dxa"/>
            <w:vMerge w:val="restart"/>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c>
          <w:tcPr>
            <w:tcW w:w="2610"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portaria de outorga</w:t>
            </w:r>
            <w:r>
              <w:rPr>
                <w:rFonts w:ascii="Arial" w:eastAsia="Arial" w:hAnsi="Arial" w:cs="Arial"/>
                <w:smallCaps/>
                <w:color w:val="000000"/>
                <w:sz w:val="20"/>
                <w:szCs w:val="20"/>
              </w:rPr>
              <w:t>?</w:t>
            </w:r>
          </w:p>
        </w:tc>
        <w:tc>
          <w:tcPr>
            <w:tcW w:w="1516"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318"/>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shd w:val="clear" w:color="auto" w:fill="FFFFFF"/>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610"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processo de outorga?</w:t>
            </w:r>
          </w:p>
        </w:tc>
        <w:tc>
          <w:tcPr>
            <w:tcW w:w="1516"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566"/>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Outro. Especificar:</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 xml:space="preserve"> Não se aplica</w:t>
            </w:r>
          </w:p>
        </w:tc>
      </w:tr>
    </w:tbl>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w:t>
      </w:r>
    </w:p>
    <w:tbl>
      <w:tblPr>
        <w:tblStyle w:val="af5"/>
        <w:tblW w:w="9450"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54"/>
        <w:gridCol w:w="988"/>
        <w:gridCol w:w="920"/>
        <w:gridCol w:w="1474"/>
        <w:gridCol w:w="3014"/>
      </w:tblGrid>
      <w:tr w:rsidR="00A267AD">
        <w:trPr>
          <w:trHeight w:val="819"/>
        </w:trPr>
        <w:tc>
          <w:tcPr>
            <w:tcW w:w="305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a periodicidade da </w:t>
            </w:r>
            <w:r>
              <w:rPr>
                <w:rFonts w:ascii="Arial" w:eastAsia="Arial" w:hAnsi="Arial" w:cs="Arial"/>
                <w:color w:val="000000"/>
                <w:sz w:val="20"/>
                <w:szCs w:val="20"/>
                <w:shd w:val="clear" w:color="auto" w:fill="EEECE1"/>
              </w:rPr>
              <w:t>Manutenção do sistema de tratamento de efluente industrial:</w:t>
            </w:r>
          </w:p>
        </w:tc>
        <w:tc>
          <w:tcPr>
            <w:tcW w:w="6396" w:type="dxa"/>
            <w:gridSpan w:val="4"/>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A cada 180 dias.</w:t>
            </w:r>
          </w:p>
        </w:tc>
      </w:tr>
      <w:tr w:rsidR="00A267AD">
        <w:trPr>
          <w:cantSplit/>
          <w:trHeight w:val="418"/>
        </w:trPr>
        <w:tc>
          <w:tcPr>
            <w:tcW w:w="3054"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É realizado monitoramento do efluente?</w:t>
            </w:r>
          </w:p>
        </w:tc>
        <w:tc>
          <w:tcPr>
            <w:tcW w:w="98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920"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147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Indicar a </w:t>
            </w:r>
            <w:proofErr w:type="spellStart"/>
            <w:r>
              <w:rPr>
                <w:rFonts w:ascii="Arial" w:eastAsia="Arial" w:hAnsi="Arial" w:cs="Arial"/>
                <w:color w:val="000000"/>
                <w:sz w:val="20"/>
                <w:szCs w:val="20"/>
              </w:rPr>
              <w:t>freqüência</w:t>
            </w:r>
            <w:proofErr w:type="spellEnd"/>
          </w:p>
        </w:tc>
        <w:tc>
          <w:tcPr>
            <w:tcW w:w="30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cada 180 dias</w:t>
            </w:r>
          </w:p>
        </w:tc>
      </w:tr>
      <w:tr w:rsidR="00A267AD">
        <w:trPr>
          <w:cantSplit/>
          <w:trHeight w:val="384"/>
        </w:trPr>
        <w:tc>
          <w:tcPr>
            <w:tcW w:w="3054"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98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408" w:type="dxa"/>
            <w:gridSpan w:val="3"/>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6"/>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8"/>
        <w:gridCol w:w="6329"/>
      </w:tblGrid>
      <w:tr w:rsidR="00A267AD">
        <w:trPr>
          <w:trHeight w:val="1546"/>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aplicável, informar o nome da empresa responsável pela Coleta, Transporte e Destinação final dos resíduos sólidos provenientes da limpeza / manutenção do sistema de tratamento dos efluentes industrial:</w:t>
            </w:r>
          </w:p>
        </w:tc>
        <w:tc>
          <w:tcPr>
            <w:tcW w:w="632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XXXXXXXXXXXXXXXX LTDA ME</w:t>
            </w:r>
          </w:p>
        </w:tc>
      </w:tr>
      <w:tr w:rsidR="00A267AD">
        <w:trPr>
          <w:trHeight w:val="469"/>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o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Licença Ambiental da empresa responsável pela coleta / transporte e destinação final:</w:t>
            </w:r>
          </w:p>
        </w:tc>
        <w:tc>
          <w:tcPr>
            <w:tcW w:w="632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LMO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0320020/2030/ IEMA /SEMAM</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numPr>
          <w:ilvl w:val="0"/>
          <w:numId w:val="3"/>
        </w:numPr>
        <w:pBdr>
          <w:top w:val="single" w:sz="4" w:space="1" w:color="000000"/>
          <w:left w:val="nil"/>
          <w:bottom w:val="single" w:sz="4" w:space="1" w:color="000000"/>
          <w:right w:val="nil"/>
          <w:between w:val="nil"/>
        </w:pBdr>
        <w:shd w:val="clear" w:color="auto" w:fill="D9D9D9"/>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s>
        <w:spacing w:before="144" w:after="120" w:line="36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GERENCIAMENTO DE RESÍDUOS</w:t>
      </w:r>
    </w:p>
    <w:tbl>
      <w:tblPr>
        <w:tblStyle w:val="af7"/>
        <w:tblW w:w="9214"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28"/>
        <w:gridCol w:w="2409"/>
        <w:gridCol w:w="2977"/>
      </w:tblGrid>
      <w:tr w:rsidR="00A267AD">
        <w:trPr>
          <w:trHeight w:val="466"/>
        </w:trPr>
        <w:tc>
          <w:tcPr>
            <w:tcW w:w="9214"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Resíduos Não Perigosos</w:t>
            </w:r>
          </w:p>
        </w:tc>
      </w:tr>
      <w:tr w:rsidR="00A267AD">
        <w:trPr>
          <w:cantSplit/>
          <w:trHeight w:val="385"/>
        </w:trPr>
        <w:tc>
          <w:tcPr>
            <w:tcW w:w="382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Há geração de resíduos sólidos </w:t>
            </w:r>
            <w:r>
              <w:rPr>
                <w:rFonts w:ascii="Arial" w:eastAsia="Arial" w:hAnsi="Arial" w:cs="Arial"/>
                <w:b/>
                <w:color w:val="000000"/>
                <w:sz w:val="20"/>
                <w:szCs w:val="20"/>
              </w:rPr>
              <w:t>não perigosos</w:t>
            </w:r>
            <w:r>
              <w:rPr>
                <w:rFonts w:ascii="Arial" w:eastAsia="Arial" w:hAnsi="Arial" w:cs="Arial"/>
                <w:color w:val="000000"/>
                <w:sz w:val="20"/>
                <w:szCs w:val="20"/>
              </w:rPr>
              <w:t xml:space="preserve"> no empreendimento?</w:t>
            </w:r>
          </w:p>
        </w:tc>
        <w:tc>
          <w:tcPr>
            <w:tcW w:w="240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97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01"/>
        </w:trPr>
        <w:tc>
          <w:tcPr>
            <w:tcW w:w="382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40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977"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w:t>
            </w:r>
            <w:r>
              <w:rPr>
                <w:rFonts w:ascii="Arial" w:eastAsia="Arial" w:hAnsi="Arial" w:cs="Arial"/>
                <w:b/>
                <w:color w:val="000000"/>
                <w:sz w:val="20"/>
                <w:szCs w:val="20"/>
              </w:rPr>
              <w:t xml:space="preserve">a tipologia e a fonte de geração: </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geração de resíduos está relacionada ao descarte de papéis administrativos, varrição administrativo (papeis, plásticos, vidros, borrachas, etc.), Borra do Sistema SSAO, óleo usado ou contaminado, sucatas metálicas contaminadas, embalagens de óleo vazias, filtros de óleo, pneus, baterias de carro usadas, trapos e assemelhados.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 xml:space="preserve">Os Resíduos Classe I – Perigosos, devendo estes resíduos serem destinados e/ou comercializados com empresas licenciadas pelo Órgão Ambiental, mantendo arquivados os documentos que comprovem a efetiva destinação ou comercialização; </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quantidade</w:t>
            </w:r>
            <w:r>
              <w:rPr>
                <w:rFonts w:ascii="Arial" w:eastAsia="Arial" w:hAnsi="Arial" w:cs="Arial"/>
                <w:color w:val="000000"/>
                <w:sz w:val="20"/>
                <w:szCs w:val="20"/>
              </w:rPr>
              <w:t xml:space="preserve"> de resíduo gerado:</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Resíduos administrativos: 10 kg/mês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Borra do Sistema SSAO: 10 kg/ 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Etc..</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forma de acondicionamento/estocagem</w:t>
            </w:r>
            <w:r>
              <w:rPr>
                <w:rFonts w:ascii="Arial" w:eastAsia="Arial" w:hAnsi="Arial" w:cs="Arial"/>
                <w:color w:val="000000"/>
                <w:sz w:val="20"/>
                <w:szCs w:val="20"/>
              </w:rPr>
              <w:t xml:space="preserve"> dos resíduos gerados: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Adotar </w:t>
            </w:r>
            <w:r>
              <w:rPr>
                <w:rFonts w:ascii="Arial" w:eastAsia="Arial" w:hAnsi="Arial" w:cs="Arial"/>
                <w:color w:val="FF0000"/>
                <w:sz w:val="20"/>
                <w:szCs w:val="20"/>
              </w:rPr>
              <w:t xml:space="preserve">tambores/caixas para acondicionamento temporário de resíduos Classe II B (não perigosos) e </w:t>
            </w:r>
            <w:r>
              <w:rPr>
                <w:rFonts w:ascii="Arial" w:eastAsia="Arial" w:hAnsi="Arial" w:cs="Arial"/>
                <w:b/>
                <w:color w:val="FF0000"/>
                <w:sz w:val="20"/>
                <w:szCs w:val="20"/>
              </w:rPr>
              <w:t xml:space="preserve">identificar </w:t>
            </w:r>
            <w:r>
              <w:rPr>
                <w:rFonts w:ascii="Arial" w:eastAsia="Arial" w:hAnsi="Arial" w:cs="Arial"/>
                <w:color w:val="FF0000"/>
                <w:sz w:val="20"/>
                <w:szCs w:val="20"/>
              </w:rPr>
              <w:t>com placas respectivas de acordo com a sua tipologia, conforme o sistema adotado pelo município (Seco e Úmido) estes resíduos deverão ser disponibilizados para coleta conforme cronograma estabelecido pela prefeitura.</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Empresa 3: XXXX Coletas e Transporte – ME</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3: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345/2017 válida até 25/04/2021</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para destinação final</w:t>
            </w:r>
            <w:r>
              <w:rPr>
                <w:rFonts w:ascii="Arial" w:eastAsia="Arial" w:hAnsi="Arial" w:cs="Arial"/>
                <w:color w:val="000000"/>
                <w:sz w:val="20"/>
                <w:szCs w:val="20"/>
              </w:rPr>
              <w:t xml:space="preserve"> 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destinação final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8"/>
        <w:tblW w:w="9213"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83"/>
        <w:gridCol w:w="2512"/>
        <w:gridCol w:w="2818"/>
      </w:tblGrid>
      <w:tr w:rsidR="00A267AD">
        <w:trPr>
          <w:trHeight w:val="466"/>
        </w:trPr>
        <w:tc>
          <w:tcPr>
            <w:tcW w:w="9214"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Resíduos Perigosos</w:t>
            </w:r>
          </w:p>
        </w:tc>
      </w:tr>
      <w:tr w:rsidR="00A267AD">
        <w:trPr>
          <w:cantSplit/>
          <w:trHeight w:val="248"/>
        </w:trPr>
        <w:tc>
          <w:tcPr>
            <w:tcW w:w="3884"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Há geração de resíduos sólidos</w:t>
            </w:r>
            <w:r>
              <w:rPr>
                <w:rFonts w:ascii="Arial" w:eastAsia="Arial" w:hAnsi="Arial" w:cs="Arial"/>
                <w:b/>
                <w:color w:val="000000"/>
                <w:sz w:val="20"/>
                <w:szCs w:val="20"/>
              </w:rPr>
              <w:t xml:space="preserve"> perigosos</w:t>
            </w:r>
            <w:r>
              <w:rPr>
                <w:rFonts w:ascii="Arial" w:eastAsia="Arial" w:hAnsi="Arial" w:cs="Arial"/>
                <w:color w:val="000000"/>
                <w:sz w:val="20"/>
                <w:szCs w:val="20"/>
              </w:rPr>
              <w:t xml:space="preserve"> no empreendimento?</w:t>
            </w:r>
          </w:p>
        </w:tc>
        <w:tc>
          <w:tcPr>
            <w:tcW w:w="251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81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54"/>
        </w:trPr>
        <w:tc>
          <w:tcPr>
            <w:tcW w:w="3884"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12"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818" w:type="dxa"/>
            <w:shd w:val="clear" w:color="auto" w:fill="FFFFFF"/>
          </w:tcPr>
          <w:p w:rsidR="00A267AD" w:rsidRDefault="00A267AD">
            <w:pPr>
              <w:spacing w:line="360" w:lineRule="auto"/>
              <w:ind w:left="0" w:hanging="2"/>
              <w:jc w:val="both"/>
              <w:rPr>
                <w:rFonts w:ascii="Arial" w:eastAsia="Arial" w:hAnsi="Arial" w:cs="Arial"/>
                <w:color w:val="FF0000"/>
                <w:sz w:val="20"/>
                <w:szCs w:val="20"/>
              </w:rPr>
            </w:pP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w:t>
            </w:r>
            <w:r>
              <w:rPr>
                <w:rFonts w:ascii="Arial" w:eastAsia="Arial" w:hAnsi="Arial" w:cs="Arial"/>
                <w:b/>
                <w:color w:val="000000"/>
                <w:sz w:val="20"/>
                <w:szCs w:val="20"/>
              </w:rPr>
              <w:t xml:space="preserve">a tipologia e a fonte de geração: </w:t>
            </w:r>
          </w:p>
        </w:tc>
        <w:tc>
          <w:tcPr>
            <w:tcW w:w="5330"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Óleo usado: </w:t>
            </w:r>
            <w:r>
              <w:rPr>
                <w:rFonts w:ascii="Arial" w:eastAsia="Arial" w:hAnsi="Arial" w:cs="Arial"/>
                <w:color w:val="FF0000"/>
                <w:sz w:val="20"/>
                <w:szCs w:val="20"/>
              </w:rPr>
              <w:t>Troca de óleo dos motores automotivos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Pó de serra com óleo: </w:t>
            </w:r>
            <w:r>
              <w:rPr>
                <w:rFonts w:ascii="Arial" w:eastAsia="Arial" w:hAnsi="Arial" w:cs="Arial"/>
                <w:color w:val="FF0000"/>
                <w:sz w:val="20"/>
                <w:szCs w:val="20"/>
              </w:rPr>
              <w:t>Usado nos casos de derramamento de óleo no piso do empreendimento.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Resíduos de madeira contaminados com óleo:</w:t>
            </w:r>
            <w:r>
              <w:rPr>
                <w:rFonts w:ascii="Arial" w:eastAsia="Arial" w:hAnsi="Arial" w:cs="Arial"/>
                <w:color w:val="FF0000"/>
                <w:sz w:val="20"/>
                <w:szCs w:val="20"/>
              </w:rPr>
              <w:t xml:space="preserve"> Pedaços de madeira usado para apoiar as peças veicular, </w:t>
            </w:r>
            <w:proofErr w:type="gramStart"/>
            <w:r>
              <w:rPr>
                <w:rFonts w:ascii="Arial" w:eastAsia="Arial" w:hAnsi="Arial" w:cs="Arial"/>
                <w:color w:val="FF0000"/>
                <w:sz w:val="20"/>
                <w:szCs w:val="20"/>
              </w:rPr>
              <w:t>etc...</w:t>
            </w:r>
            <w:proofErr w:type="gramEnd"/>
            <w:r>
              <w:rPr>
                <w:rFonts w:ascii="Arial" w:eastAsia="Arial" w:hAnsi="Arial" w:cs="Arial"/>
                <w:color w:val="FF0000"/>
                <w:sz w:val="20"/>
                <w:szCs w:val="20"/>
              </w:rPr>
              <w:t xml:space="preserv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Sedimentos SSAO:</w:t>
            </w:r>
            <w:r>
              <w:rPr>
                <w:rFonts w:ascii="Arial" w:eastAsia="Arial" w:hAnsi="Arial" w:cs="Arial"/>
                <w:color w:val="FF0000"/>
                <w:sz w:val="20"/>
                <w:szCs w:val="20"/>
              </w:rPr>
              <w:t xml:space="preserve"> Gerados na limpeza do sistema separador de água e óleo.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Embalagens de óleo lubrificante e/ou contaminadas: </w:t>
            </w:r>
            <w:r>
              <w:rPr>
                <w:rFonts w:ascii="Arial" w:eastAsia="Arial" w:hAnsi="Arial" w:cs="Arial"/>
                <w:color w:val="FF0000"/>
                <w:sz w:val="20"/>
                <w:szCs w:val="20"/>
              </w:rPr>
              <w:t>Geradas no processo de troca de óleo e na lubrificação de peças e acessórios.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000000"/>
                <w:sz w:val="20"/>
                <w:szCs w:val="20"/>
              </w:rPr>
            </w:pPr>
            <w:r>
              <w:rPr>
                <w:rFonts w:ascii="Arial" w:eastAsia="Arial" w:hAnsi="Arial" w:cs="Arial"/>
                <w:b/>
                <w:color w:val="FF0000"/>
                <w:sz w:val="20"/>
                <w:szCs w:val="20"/>
              </w:rPr>
              <w:t>Outros:</w:t>
            </w:r>
            <w:r>
              <w:rPr>
                <w:rFonts w:ascii="Arial" w:eastAsia="Arial" w:hAnsi="Arial" w:cs="Arial"/>
                <w:color w:val="FF0000"/>
                <w:sz w:val="20"/>
                <w:szCs w:val="20"/>
              </w:rPr>
              <w:t xml:space="preserve"> Especificar</w:t>
            </w:r>
          </w:p>
        </w:tc>
      </w:tr>
    </w:tbl>
    <w:p w:rsidR="00A267AD" w:rsidRDefault="0064223F">
      <w:pPr>
        <w:ind w:left="0" w:hanging="2"/>
      </w:pPr>
      <w:r>
        <w:br w:type="page"/>
      </w:r>
    </w:p>
    <w:tbl>
      <w:tblPr>
        <w:tblStyle w:val="af9"/>
        <w:tblW w:w="9498"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84"/>
        <w:gridCol w:w="5614"/>
      </w:tblGrid>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quantidade</w:t>
            </w:r>
            <w:r>
              <w:rPr>
                <w:rFonts w:ascii="Arial" w:eastAsia="Arial" w:hAnsi="Arial" w:cs="Arial"/>
                <w:color w:val="000000"/>
                <w:sz w:val="20"/>
                <w:szCs w:val="20"/>
              </w:rPr>
              <w:t xml:space="preserve"> de resíduo gerado:</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Óleo usado: </w:t>
            </w:r>
            <w:r>
              <w:rPr>
                <w:rFonts w:ascii="Arial" w:eastAsia="Arial" w:hAnsi="Arial" w:cs="Arial"/>
                <w:color w:val="FF0000"/>
                <w:sz w:val="20"/>
                <w:szCs w:val="20"/>
              </w:rPr>
              <w:t>10 litros/mês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Pó de serra com óleo:</w:t>
            </w:r>
            <w:r>
              <w:rPr>
                <w:rFonts w:ascii="Arial" w:eastAsia="Arial" w:hAnsi="Arial" w:cs="Arial"/>
                <w:color w:val="FF0000"/>
                <w:sz w:val="20"/>
                <w:szCs w:val="20"/>
              </w:rPr>
              <w:t xml:space="preserve"> 2 kg/mês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Resíduos de madeira contaminados com óleo: </w:t>
            </w:r>
            <w:r>
              <w:rPr>
                <w:rFonts w:ascii="Arial" w:eastAsia="Arial" w:hAnsi="Arial" w:cs="Arial"/>
                <w:color w:val="FF0000"/>
                <w:sz w:val="20"/>
                <w:szCs w:val="20"/>
              </w:rPr>
              <w:t>1 m</w:t>
            </w:r>
            <w:r>
              <w:rPr>
                <w:rFonts w:ascii="Arial" w:eastAsia="Arial" w:hAnsi="Arial" w:cs="Arial"/>
                <w:color w:val="FF0000"/>
                <w:sz w:val="20"/>
                <w:szCs w:val="20"/>
                <w:vertAlign w:val="superscript"/>
              </w:rPr>
              <w:t>3</w:t>
            </w:r>
            <w:r>
              <w:rPr>
                <w:rFonts w:ascii="Arial" w:eastAsia="Arial" w:hAnsi="Arial" w:cs="Arial"/>
                <w:color w:val="FF0000"/>
                <w:sz w:val="20"/>
                <w:szCs w:val="20"/>
              </w:rPr>
              <w:t xml:space="preserve"> / Mês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Sedimentos SSAO: </w:t>
            </w:r>
            <w:r>
              <w:rPr>
                <w:rFonts w:ascii="Arial" w:eastAsia="Arial" w:hAnsi="Arial" w:cs="Arial"/>
                <w:color w:val="FF0000"/>
                <w:sz w:val="20"/>
                <w:szCs w:val="20"/>
              </w:rPr>
              <w:t>70 kg / a cada 6 meses.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color w:val="FF0000"/>
                <w:sz w:val="20"/>
                <w:szCs w:val="20"/>
              </w:rPr>
              <w:t xml:space="preserve">Embalagens de óleo lubrificante e/ou contaminadas: </w:t>
            </w:r>
            <w:r>
              <w:rPr>
                <w:rFonts w:ascii="Arial" w:eastAsia="Arial" w:hAnsi="Arial" w:cs="Arial"/>
                <w:color w:val="FF0000"/>
                <w:sz w:val="20"/>
                <w:szCs w:val="20"/>
              </w:rPr>
              <w:t>200 unidades/Mês.</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forma de acondicionamento/armazenamento</w:t>
            </w:r>
            <w:r>
              <w:rPr>
                <w:rFonts w:ascii="Arial" w:eastAsia="Arial" w:hAnsi="Arial" w:cs="Arial"/>
                <w:color w:val="000000"/>
                <w:sz w:val="20"/>
                <w:szCs w:val="20"/>
              </w:rPr>
              <w:t xml:space="preserve"> dos resíduos gerados: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1390"/>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Os óleos lubrificantes são acondicionados em </w:t>
            </w:r>
            <w:proofErr w:type="spellStart"/>
            <w:r>
              <w:rPr>
                <w:rFonts w:ascii="Arial" w:eastAsia="Arial" w:hAnsi="Arial" w:cs="Arial"/>
                <w:color w:val="FF0000"/>
                <w:sz w:val="20"/>
                <w:szCs w:val="20"/>
              </w:rPr>
              <w:t>bombonas</w:t>
            </w:r>
            <w:proofErr w:type="spellEnd"/>
            <w:r>
              <w:rPr>
                <w:rFonts w:ascii="Arial" w:eastAsia="Arial" w:hAnsi="Arial" w:cs="Arial"/>
                <w:color w:val="FF0000"/>
                <w:sz w:val="20"/>
                <w:szCs w:val="20"/>
              </w:rPr>
              <w:t xml:space="preserve"> e são armazenados em baias de contenção.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1390"/>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Os trapos contaminados, vasilhames, madeiras, entre outros, são acondicionados em galões de 200 litros e estão armazenados em local com piso impermeabilizado em galpão coberto.</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Empresa 3: XXXX Coletas e Transporte – ME</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3: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345/2017 válida até 25/04/2021</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para destinação final</w:t>
            </w:r>
            <w:r>
              <w:rPr>
                <w:rFonts w:ascii="Arial" w:eastAsia="Arial" w:hAnsi="Arial" w:cs="Arial"/>
                <w:color w:val="000000"/>
                <w:sz w:val="20"/>
                <w:szCs w:val="20"/>
              </w:rPr>
              <w:t xml:space="preserve"> 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destinação final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pBdr>
          <w:top w:val="single" w:sz="4" w:space="1" w:color="000000"/>
          <w:bottom w:val="single" w:sz="4" w:space="1" w:color="000000"/>
        </w:pBdr>
        <w:shd w:val="clear" w:color="auto" w:fill="D9D9D9"/>
        <w:tabs>
          <w:tab w:val="left" w:pos="284"/>
        </w:tabs>
        <w:spacing w:before="144" w:after="120"/>
        <w:ind w:left="0" w:hanging="2"/>
        <w:rPr>
          <w:rFonts w:ascii="Arial" w:eastAsia="Arial" w:hAnsi="Arial" w:cs="Arial"/>
          <w:sz w:val="20"/>
          <w:szCs w:val="20"/>
        </w:rPr>
      </w:pPr>
      <w:r>
        <w:rPr>
          <w:rFonts w:ascii="Arial" w:eastAsia="Arial" w:hAnsi="Arial" w:cs="Arial"/>
          <w:b/>
          <w:sz w:val="20"/>
          <w:szCs w:val="20"/>
        </w:rPr>
        <w:t xml:space="preserve">X. RELATÓRIO </w:t>
      </w:r>
      <w:proofErr w:type="gramStart"/>
      <w:r>
        <w:rPr>
          <w:rFonts w:ascii="Arial" w:eastAsia="Arial" w:hAnsi="Arial" w:cs="Arial"/>
          <w:b/>
          <w:sz w:val="20"/>
          <w:szCs w:val="20"/>
        </w:rPr>
        <w:t>FOTOGRÁFICO</w:t>
      </w:r>
      <w:r>
        <w:rPr>
          <w:rFonts w:ascii="Arial" w:eastAsia="Arial" w:hAnsi="Arial" w:cs="Arial"/>
          <w:sz w:val="20"/>
          <w:szCs w:val="20"/>
        </w:rPr>
        <w:t xml:space="preserve">  *</w:t>
      </w:r>
      <w:proofErr w:type="gramEnd"/>
      <w:r>
        <w:rPr>
          <w:rFonts w:ascii="Arial" w:eastAsia="Arial" w:hAnsi="Arial" w:cs="Arial"/>
          <w:sz w:val="20"/>
          <w:szCs w:val="20"/>
        </w:rPr>
        <w:t>Nota 08</w:t>
      </w:r>
    </w:p>
    <w:tbl>
      <w:tblPr>
        <w:tblStyle w:val="afa"/>
        <w:tblW w:w="9356"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95"/>
        <w:gridCol w:w="3283"/>
        <w:gridCol w:w="1432"/>
        <w:gridCol w:w="3246"/>
      </w:tblGrid>
      <w:tr w:rsidR="00A267AD">
        <w:trPr>
          <w:trHeight w:val="2557"/>
        </w:trPr>
        <w:tc>
          <w:tcPr>
            <w:tcW w:w="4678" w:type="dxa"/>
            <w:gridSpan w:val="2"/>
          </w:tcPr>
          <w:p w:rsidR="00A267AD" w:rsidRDefault="0064223F">
            <w:pPr>
              <w:tabs>
                <w:tab w:val="left" w:pos="567"/>
              </w:tabs>
              <w:ind w:left="0" w:hanging="2"/>
              <w:jc w:val="center"/>
              <w:rPr>
                <w:rFonts w:ascii="Arial" w:eastAsia="Arial" w:hAnsi="Arial" w:cs="Arial"/>
                <w:sz w:val="20"/>
                <w:szCs w:val="20"/>
              </w:rPr>
            </w:pPr>
            <w:r>
              <w:object w:dxaOrig="3510" w:dyaOrig="2250">
                <v:shape id="_x0000_i1026" type="#_x0000_t75" style="width:174.75pt;height:111.75pt;visibility:visible" o:ole="">
                  <v:imagedata r:id="rId13" o:title=""/>
                  <v:path o:extrusionok="t"/>
                </v:shape>
                <o:OLEObject Type="Embed" ProgID="PBrush" ShapeID="_x0000_i1026" DrawAspect="Content" ObjectID="_1813403373" r:id="rId14"/>
              </w:object>
            </w:r>
          </w:p>
        </w:tc>
        <w:tc>
          <w:tcPr>
            <w:tcW w:w="4678" w:type="dxa"/>
            <w:gridSpan w:val="2"/>
          </w:tcPr>
          <w:p w:rsidR="00A267AD" w:rsidRDefault="0064223F">
            <w:pPr>
              <w:tabs>
                <w:tab w:val="left" w:pos="567"/>
              </w:tabs>
              <w:ind w:left="0" w:hanging="2"/>
              <w:jc w:val="center"/>
              <w:rPr>
                <w:rFonts w:ascii="Arial" w:eastAsia="Arial" w:hAnsi="Arial" w:cs="Arial"/>
                <w:sz w:val="20"/>
                <w:szCs w:val="20"/>
              </w:rPr>
            </w:pPr>
            <w:r>
              <w:object w:dxaOrig="10019" w:dyaOrig="6571">
                <v:shape id="_x0000_i1027" type="#_x0000_t75" style="width:169.5pt;height:111pt;visibility:visible" o:ole="">
                  <v:imagedata r:id="rId15" o:title=""/>
                  <v:path o:extrusionok="t"/>
                </v:shape>
                <o:OLEObject Type="Embed" ProgID="PBrush" ShapeID="_x0000_i1027" DrawAspect="Content" ObjectID="_1813403374" r:id="rId16"/>
              </w:object>
            </w:r>
          </w:p>
        </w:tc>
      </w:tr>
      <w:tr w:rsidR="00A267AD">
        <w:trPr>
          <w:trHeight w:val="263"/>
        </w:trPr>
        <w:tc>
          <w:tcPr>
            <w:tcW w:w="1395"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Figura 02:</w:t>
            </w:r>
            <w:r>
              <w:rPr>
                <w:rFonts w:ascii="Arial" w:eastAsia="Arial" w:hAnsi="Arial" w:cs="Arial"/>
                <w:sz w:val="20"/>
                <w:szCs w:val="20"/>
              </w:rPr>
              <w:t xml:space="preserve"> </w:t>
            </w:r>
          </w:p>
        </w:tc>
        <w:tc>
          <w:tcPr>
            <w:tcW w:w="3283" w:type="dxa"/>
            <w:shd w:val="clear" w:color="auto" w:fill="auto"/>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Visão do empreendimento.</w:t>
            </w:r>
          </w:p>
        </w:tc>
        <w:tc>
          <w:tcPr>
            <w:tcW w:w="1432"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03:</w:t>
            </w:r>
            <w:r>
              <w:rPr>
                <w:rFonts w:ascii="Arial" w:eastAsia="Arial" w:hAnsi="Arial" w:cs="Arial"/>
                <w:sz w:val="20"/>
                <w:szCs w:val="20"/>
              </w:rPr>
              <w:t xml:space="preserve"> </w:t>
            </w:r>
          </w:p>
        </w:tc>
        <w:tc>
          <w:tcPr>
            <w:tcW w:w="3246" w:type="dxa"/>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Atividade de lavagem de veículos.</w:t>
            </w:r>
          </w:p>
        </w:tc>
      </w:tr>
      <w:tr w:rsidR="00A267AD">
        <w:trPr>
          <w:trHeight w:val="263"/>
        </w:trPr>
        <w:tc>
          <w:tcPr>
            <w:tcW w:w="4678" w:type="dxa"/>
            <w:gridSpan w:val="2"/>
            <w:shd w:val="clear" w:color="auto" w:fill="FFFFFF"/>
          </w:tcPr>
          <w:p w:rsidR="00A267AD" w:rsidRDefault="0064223F">
            <w:pPr>
              <w:tabs>
                <w:tab w:val="left" w:pos="567"/>
              </w:tabs>
              <w:ind w:left="0" w:hanging="2"/>
              <w:jc w:val="center"/>
              <w:rPr>
                <w:rFonts w:ascii="Arial" w:eastAsia="Arial" w:hAnsi="Arial" w:cs="Arial"/>
                <w:color w:val="FF0000"/>
                <w:sz w:val="20"/>
                <w:szCs w:val="20"/>
              </w:rPr>
            </w:pPr>
            <w:r>
              <w:object w:dxaOrig="4289" w:dyaOrig="3540">
                <v:shape id="_x0000_i1028" type="#_x0000_t75" style="width:159.75pt;height:132pt;visibility:visible" o:ole="">
                  <v:imagedata r:id="rId17" o:title=""/>
                  <v:path o:extrusionok="t"/>
                </v:shape>
                <o:OLEObject Type="Embed" ProgID="PBrush" ShapeID="_x0000_i1028" DrawAspect="Content" ObjectID="_1813403375" r:id="rId18"/>
              </w:object>
            </w:r>
          </w:p>
        </w:tc>
        <w:tc>
          <w:tcPr>
            <w:tcW w:w="4678" w:type="dxa"/>
            <w:gridSpan w:val="2"/>
            <w:shd w:val="clear" w:color="auto" w:fill="FFFFFF"/>
          </w:tcPr>
          <w:p w:rsidR="00A267AD" w:rsidRDefault="0064223F">
            <w:pPr>
              <w:ind w:left="0" w:hanging="2"/>
              <w:jc w:val="center"/>
              <w:rPr>
                <w:rFonts w:ascii="Arial" w:eastAsia="Arial" w:hAnsi="Arial" w:cs="Arial"/>
                <w:sz w:val="20"/>
                <w:szCs w:val="20"/>
              </w:rPr>
            </w:pPr>
            <w:r>
              <w:object w:dxaOrig="4319" w:dyaOrig="3435">
                <v:shape id="_x0000_i1029" type="#_x0000_t75" style="width:156.75pt;height:125.25pt;visibility:visible" o:ole="">
                  <v:imagedata r:id="rId19" o:title=""/>
                  <v:path o:extrusionok="t"/>
                </v:shape>
                <o:OLEObject Type="Embed" ProgID="PBrush" ShapeID="_x0000_i1029" DrawAspect="Content" ObjectID="_1813403376" r:id="rId20"/>
              </w:object>
            </w:r>
          </w:p>
        </w:tc>
      </w:tr>
      <w:tr w:rsidR="00A267AD">
        <w:trPr>
          <w:trHeight w:val="263"/>
        </w:trPr>
        <w:tc>
          <w:tcPr>
            <w:tcW w:w="1395"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04:</w:t>
            </w:r>
          </w:p>
        </w:tc>
        <w:tc>
          <w:tcPr>
            <w:tcW w:w="3283" w:type="dxa"/>
            <w:shd w:val="clear" w:color="auto" w:fill="auto"/>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Sistema SÃO</w:t>
            </w:r>
          </w:p>
        </w:tc>
        <w:tc>
          <w:tcPr>
            <w:tcW w:w="1432"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05:</w:t>
            </w:r>
          </w:p>
        </w:tc>
        <w:tc>
          <w:tcPr>
            <w:tcW w:w="3246" w:type="dxa"/>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Destinação do efluente doméstico: Fossa/ filtro sumidouro.</w:t>
            </w:r>
          </w:p>
        </w:tc>
      </w:tr>
    </w:tbl>
    <w:p w:rsidR="00A267AD" w:rsidRDefault="00A267AD">
      <w:pPr>
        <w:spacing w:line="360" w:lineRule="auto"/>
        <w:ind w:left="0" w:hanging="2"/>
        <w:jc w:val="right"/>
        <w:rPr>
          <w:rFonts w:ascii="Arial" w:eastAsia="Arial" w:hAnsi="Arial" w:cs="Arial"/>
          <w:sz w:val="20"/>
          <w:szCs w:val="20"/>
        </w:rPr>
      </w:pPr>
    </w:p>
    <w:p w:rsidR="00A267AD" w:rsidRDefault="00A267AD">
      <w:pPr>
        <w:spacing w:line="360" w:lineRule="auto"/>
        <w:ind w:left="0" w:hanging="2"/>
        <w:jc w:val="right"/>
        <w:rPr>
          <w:rFonts w:ascii="Arial" w:eastAsia="Arial" w:hAnsi="Arial" w:cs="Arial"/>
          <w:sz w:val="20"/>
          <w:szCs w:val="20"/>
        </w:rPr>
      </w:pPr>
    </w:p>
    <w:p w:rsidR="00A267AD" w:rsidRDefault="0064223F">
      <w:pPr>
        <w:spacing w:line="360" w:lineRule="auto"/>
        <w:ind w:left="0" w:hanging="2"/>
        <w:jc w:val="right"/>
        <w:rPr>
          <w:rFonts w:ascii="Arial" w:eastAsia="Arial" w:hAnsi="Arial" w:cs="Arial"/>
          <w:color w:val="FF0000"/>
          <w:sz w:val="20"/>
          <w:szCs w:val="20"/>
        </w:rPr>
      </w:pPr>
      <w:r>
        <w:rPr>
          <w:rFonts w:ascii="Arial" w:eastAsia="Arial" w:hAnsi="Arial" w:cs="Arial"/>
          <w:color w:val="FF0000"/>
          <w:sz w:val="20"/>
          <w:szCs w:val="20"/>
        </w:rPr>
        <w:t xml:space="preserve">Data:   </w:t>
      </w:r>
      <w:proofErr w:type="spellStart"/>
      <w:proofErr w:type="gramStart"/>
      <w:r>
        <w:rPr>
          <w:rFonts w:ascii="Arial" w:eastAsia="Arial" w:hAnsi="Arial" w:cs="Arial"/>
          <w:color w:val="FF0000"/>
          <w:sz w:val="20"/>
          <w:szCs w:val="20"/>
        </w:rPr>
        <w:t>xx</w:t>
      </w:r>
      <w:proofErr w:type="spellEnd"/>
      <w:r>
        <w:rPr>
          <w:rFonts w:ascii="Arial" w:eastAsia="Arial" w:hAnsi="Arial" w:cs="Arial"/>
          <w:color w:val="FF0000"/>
          <w:sz w:val="20"/>
          <w:szCs w:val="20"/>
        </w:rPr>
        <w:t xml:space="preserve">  de</w:t>
      </w:r>
      <w:proofErr w:type="gram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 xml:space="preserve"> de 20xx. </w:t>
      </w:r>
    </w:p>
    <w:p w:rsidR="00A267AD" w:rsidRDefault="00A267AD">
      <w:pPr>
        <w:spacing w:line="360" w:lineRule="auto"/>
        <w:ind w:left="0" w:hanging="2"/>
        <w:jc w:val="both"/>
        <w:rPr>
          <w:rFonts w:ascii="Arial" w:eastAsia="Arial" w:hAnsi="Arial" w:cs="Arial"/>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64223F">
      <w:pPr>
        <w:spacing w:line="360" w:lineRule="auto"/>
        <w:ind w:left="0" w:hanging="2"/>
        <w:jc w:val="both"/>
        <w:rPr>
          <w:rFonts w:ascii="Arial" w:eastAsia="Arial" w:hAnsi="Arial" w:cs="Arial"/>
          <w:sz w:val="20"/>
          <w:szCs w:val="20"/>
        </w:rPr>
      </w:pPr>
      <w:r>
        <w:rPr>
          <w:rFonts w:ascii="Arial" w:eastAsia="Arial" w:hAnsi="Arial" w:cs="Arial"/>
          <w:sz w:val="20"/>
          <w:szCs w:val="20"/>
        </w:rPr>
        <w:t xml:space="preserve">............................................................                               ............................................................             </w:t>
      </w:r>
    </w:p>
    <w:p w:rsidR="00A267AD" w:rsidRDefault="0064223F">
      <w:pPr>
        <w:spacing w:line="360" w:lineRule="auto"/>
        <w:ind w:left="0" w:hanging="2"/>
        <w:jc w:val="both"/>
        <w:rPr>
          <w:rFonts w:ascii="Arial" w:eastAsia="Arial" w:hAnsi="Arial" w:cs="Arial"/>
          <w:sz w:val="20"/>
          <w:szCs w:val="20"/>
        </w:rPr>
      </w:pPr>
      <w:r>
        <w:rPr>
          <w:rFonts w:ascii="Arial" w:eastAsia="Arial" w:hAnsi="Arial" w:cs="Arial"/>
          <w:sz w:val="20"/>
          <w:szCs w:val="20"/>
        </w:rPr>
        <w:t xml:space="preserve">            Responsável técnico                                                       Representante Legal</w:t>
      </w:r>
    </w:p>
    <w:p w:rsidR="00A267AD" w:rsidRDefault="00A267AD">
      <w:pPr>
        <w:ind w:left="0" w:hanging="2"/>
        <w:jc w:val="center"/>
        <w:rPr>
          <w:rFonts w:ascii="Arial" w:eastAsia="Arial" w:hAnsi="Arial" w:cs="Arial"/>
          <w:sz w:val="20"/>
          <w:szCs w:val="20"/>
        </w:rPr>
      </w:pPr>
    </w:p>
    <w:p w:rsidR="00A267AD" w:rsidRDefault="00A267AD">
      <w:pPr>
        <w:ind w:left="0" w:hanging="2"/>
        <w:jc w:val="center"/>
        <w:rPr>
          <w:rFonts w:ascii="Arial" w:eastAsia="Arial" w:hAnsi="Arial" w:cs="Arial"/>
          <w:sz w:val="20"/>
          <w:szCs w:val="20"/>
        </w:rPr>
      </w:pPr>
    </w:p>
    <w:p w:rsidR="00A267AD" w:rsidRDefault="00A267AD">
      <w:pPr>
        <w:spacing w:line="360" w:lineRule="auto"/>
        <w:ind w:left="0" w:hanging="2"/>
        <w:jc w:val="center"/>
        <w:rPr>
          <w:rFonts w:ascii="Arial" w:eastAsia="Arial" w:hAnsi="Arial" w:cs="Arial"/>
          <w:sz w:val="20"/>
          <w:szCs w:val="20"/>
        </w:rPr>
      </w:pPr>
    </w:p>
    <w:p w:rsidR="00A267AD" w:rsidRDefault="0064223F">
      <w:pPr>
        <w:spacing w:line="360" w:lineRule="auto"/>
        <w:ind w:left="0" w:hanging="2"/>
        <w:jc w:val="center"/>
        <w:rPr>
          <w:rFonts w:ascii="Arial" w:eastAsia="Arial" w:hAnsi="Arial" w:cs="Arial"/>
          <w:color w:val="FF0000"/>
          <w:sz w:val="20"/>
          <w:szCs w:val="20"/>
        </w:rPr>
      </w:pPr>
      <w:r>
        <w:rPr>
          <w:rFonts w:ascii="Arial" w:eastAsia="Arial" w:hAnsi="Arial" w:cs="Arial"/>
          <w:b/>
          <w:color w:val="FF0000"/>
          <w:sz w:val="20"/>
          <w:szCs w:val="20"/>
        </w:rPr>
        <w:t>ATENÇÃO: Todas as páginas deste documento deverão ser assinadas.</w:t>
      </w:r>
    </w:p>
    <w:p w:rsidR="00A267AD" w:rsidRDefault="0064223F">
      <w:pPr>
        <w:pBdr>
          <w:top w:val="nil"/>
          <w:left w:val="nil"/>
          <w:bottom w:val="nil"/>
          <w:right w:val="nil"/>
          <w:between w:val="nil"/>
        </w:pBdr>
        <w:spacing w:before="335" w:after="335"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Os </w:t>
      </w:r>
      <w:r>
        <w:rPr>
          <w:rFonts w:ascii="Arial" w:eastAsia="Arial" w:hAnsi="Arial" w:cs="Arial"/>
          <w:b/>
          <w:color w:val="000000"/>
          <w:sz w:val="20"/>
          <w:szCs w:val="20"/>
        </w:rPr>
        <w:t>Sistemas de Informação e Diagnóstico</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SIDs</w:t>
      </w:r>
      <w:proofErr w:type="spellEnd"/>
      <w:r>
        <w:rPr>
          <w:rFonts w:ascii="Arial" w:eastAsia="Arial" w:hAnsi="Arial" w:cs="Arial"/>
          <w:color w:val="000000"/>
          <w:sz w:val="20"/>
          <w:szCs w:val="20"/>
        </w:rPr>
        <w:t xml:space="preserve">)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 No entanto, pela multiplicidade de arranjos produtivos encontrados nas empresas prestadoras de serviços e fabricantes de produtos, é impraticável criar um sistema de diagnóstico que contemple todas as possibilidades de controle de geração de efluentes e gerenciamento de resíduos. Nesse sentido, o </w:t>
      </w:r>
      <w:r>
        <w:rPr>
          <w:rFonts w:ascii="Arial" w:eastAsia="Arial" w:hAnsi="Arial" w:cs="Arial"/>
          <w:b/>
          <w:color w:val="000000"/>
          <w:sz w:val="20"/>
          <w:szCs w:val="20"/>
        </w:rPr>
        <w:t>SID</w:t>
      </w:r>
      <w:r>
        <w:rPr>
          <w:rFonts w:ascii="Arial" w:eastAsia="Arial" w:hAnsi="Arial" w:cs="Arial"/>
          <w:color w:val="000000"/>
          <w:sz w:val="20"/>
          <w:szCs w:val="20"/>
        </w:rPr>
        <w:t xml:space="preserve"> deverá ser complementado com informações pertinentes e relevantes quanto a aspectos não contemplados nos campos acima.</w:t>
      </w:r>
    </w:p>
    <w:p w:rsidR="00A267AD" w:rsidRDefault="0064223F">
      <w:pPr>
        <w:pBdr>
          <w:top w:val="nil"/>
          <w:left w:val="nil"/>
          <w:bottom w:val="nil"/>
          <w:right w:val="nil"/>
          <w:between w:val="nil"/>
        </w:pBdr>
        <w:spacing w:before="335" w:after="335" w:line="240" w:lineRule="auto"/>
        <w:ind w:left="0" w:hanging="2"/>
        <w:rPr>
          <w:rFonts w:ascii="Arial" w:eastAsia="Arial" w:hAnsi="Arial" w:cs="Arial"/>
          <w:color w:val="000000"/>
          <w:sz w:val="20"/>
          <w:szCs w:val="20"/>
        </w:rPr>
      </w:pPr>
      <w:r>
        <w:rPr>
          <w:rFonts w:ascii="Arial" w:eastAsia="Arial" w:hAnsi="Arial" w:cs="Arial"/>
          <w:b/>
          <w:color w:val="000000"/>
          <w:sz w:val="20"/>
          <w:szCs w:val="20"/>
        </w:rPr>
        <w:t xml:space="preserve">Diagnóstico relativo à geração de resíduos </w:t>
      </w:r>
    </w:p>
    <w:p w:rsidR="00A267AD" w:rsidRDefault="0064223F">
      <w:pPr>
        <w:pBdr>
          <w:top w:val="nil"/>
          <w:left w:val="nil"/>
          <w:bottom w:val="nil"/>
          <w:right w:val="nil"/>
          <w:between w:val="nil"/>
        </w:pBdr>
        <w:spacing w:after="120" w:line="360" w:lineRule="auto"/>
        <w:ind w:left="0" w:hanging="2"/>
        <w:rPr>
          <w:rFonts w:ascii="Arial" w:eastAsia="Arial" w:hAnsi="Arial" w:cs="Arial"/>
          <w:color w:val="000000"/>
          <w:sz w:val="20"/>
          <w:szCs w:val="20"/>
        </w:rPr>
      </w:pPr>
      <w:r>
        <w:rPr>
          <w:rFonts w:ascii="Arial" w:eastAsia="Arial" w:hAnsi="Arial" w:cs="Arial"/>
          <w:b/>
          <w:color w:val="000000"/>
          <w:sz w:val="20"/>
          <w:szCs w:val="20"/>
        </w:rPr>
        <w:t>Plano de manutenção</w:t>
      </w:r>
    </w:p>
    <w:p w:rsidR="00A267AD" w:rsidRDefault="0064223F">
      <w:pPr>
        <w:numPr>
          <w:ilvl w:val="0"/>
          <w:numId w:val="2"/>
        </w:numPr>
        <w:ind w:left="0" w:hanging="2"/>
        <w:rPr>
          <w:rFonts w:ascii="Arial" w:eastAsia="Arial" w:hAnsi="Arial" w:cs="Arial"/>
          <w:color w:val="000000"/>
          <w:sz w:val="20"/>
          <w:szCs w:val="20"/>
        </w:rPr>
      </w:pPr>
      <w:r>
        <w:rPr>
          <w:rFonts w:ascii="Arial" w:eastAsia="Arial" w:hAnsi="Arial" w:cs="Arial"/>
          <w:color w:val="000000"/>
          <w:sz w:val="20"/>
          <w:szCs w:val="20"/>
        </w:rPr>
        <w:t>Explicitar, caso não tenha sido contemplado nos campos acima, periodicidade, responsável e procedimentos a ser adotado para a manutenção dos sistemas de controle implantados.</w:t>
      </w:r>
    </w:p>
    <w:p w:rsidR="00A267AD" w:rsidRDefault="00A267AD">
      <w:pPr>
        <w:ind w:left="0" w:hanging="2"/>
        <w:rPr>
          <w:rFonts w:ascii="Arial" w:eastAsia="Arial" w:hAnsi="Arial" w:cs="Arial"/>
          <w:sz w:val="20"/>
          <w:szCs w:val="20"/>
        </w:rPr>
      </w:pPr>
    </w:p>
    <w:p w:rsidR="00A267AD" w:rsidRDefault="0064223F">
      <w:pPr>
        <w:ind w:left="0" w:hanging="2"/>
        <w:rPr>
          <w:rFonts w:ascii="Arial" w:eastAsia="Arial" w:hAnsi="Arial" w:cs="Arial"/>
          <w:sz w:val="20"/>
          <w:szCs w:val="20"/>
        </w:rPr>
      </w:pPr>
      <w:r>
        <w:rPr>
          <w:rFonts w:ascii="Arial" w:eastAsia="Arial" w:hAnsi="Arial" w:cs="Arial"/>
          <w:b/>
          <w:sz w:val="20"/>
          <w:szCs w:val="20"/>
        </w:rPr>
        <w:t>Fluxograma do processo produtivo</w:t>
      </w:r>
    </w:p>
    <w:p w:rsidR="00A267AD" w:rsidRDefault="00A267AD">
      <w:pPr>
        <w:ind w:left="0" w:hanging="2"/>
        <w:rPr>
          <w:rFonts w:ascii="Arial" w:eastAsia="Arial" w:hAnsi="Arial" w:cs="Arial"/>
          <w:color w:val="000000"/>
          <w:sz w:val="20"/>
          <w:szCs w:val="20"/>
        </w:rPr>
      </w:pPr>
    </w:p>
    <w:p w:rsidR="00A267AD" w:rsidRDefault="0064223F">
      <w:pPr>
        <w:numPr>
          <w:ilvl w:val="0"/>
          <w:numId w:val="2"/>
        </w:numPr>
        <w:ind w:left="0" w:hanging="2"/>
        <w:rPr>
          <w:rFonts w:ascii="Arial" w:eastAsia="Arial" w:hAnsi="Arial" w:cs="Arial"/>
          <w:color w:val="000000"/>
          <w:sz w:val="20"/>
          <w:szCs w:val="20"/>
        </w:rPr>
      </w:pPr>
      <w:r>
        <w:rPr>
          <w:rFonts w:ascii="Arial" w:eastAsia="Arial" w:hAnsi="Arial" w:cs="Arial"/>
          <w:color w:val="000000"/>
          <w:sz w:val="20"/>
          <w:szCs w:val="20"/>
        </w:rPr>
        <w:t>Elaborar fluxograma do processo produtivo, evidenciando as possibilidades de geração de efluentes e resíduos sólidos e seus respectivos controle e gerenciamento.</w:t>
      </w:r>
    </w:p>
    <w:p w:rsidR="00A267AD" w:rsidRDefault="00A267AD">
      <w:pPr>
        <w:ind w:left="0" w:hanging="2"/>
        <w:rPr>
          <w:rFonts w:ascii="Arial" w:eastAsia="Arial" w:hAnsi="Arial" w:cs="Arial"/>
          <w:color w:val="000000"/>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64223F">
      <w:pPr>
        <w:pBdr>
          <w:top w:val="nil"/>
          <w:left w:val="nil"/>
          <w:bottom w:val="nil"/>
          <w:right w:val="nil"/>
          <w:between w:val="nil"/>
        </w:pBdr>
        <w:spacing w:before="335" w:after="335"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Documentação complementar</w:t>
      </w:r>
    </w:p>
    <w:p w:rsidR="00A267AD" w:rsidRDefault="00A267AD">
      <w:pPr>
        <w:ind w:left="0" w:hanging="2"/>
        <w:rPr>
          <w:rFonts w:ascii="Arial" w:eastAsia="Arial" w:hAnsi="Arial" w:cs="Arial"/>
        </w:rPr>
      </w:pPr>
    </w:p>
    <w:p w:rsidR="00A267AD" w:rsidRDefault="0064223F">
      <w:pPr>
        <w:numPr>
          <w:ilvl w:val="0"/>
          <w:numId w:val="1"/>
        </w:numPr>
        <w:spacing w:line="360" w:lineRule="auto"/>
        <w:ind w:left="0" w:hanging="2"/>
        <w:jc w:val="both"/>
        <w:rPr>
          <w:rFonts w:ascii="Arial" w:eastAsia="Arial" w:hAnsi="Arial" w:cs="Arial"/>
          <w:sz w:val="20"/>
          <w:szCs w:val="20"/>
        </w:rPr>
      </w:pPr>
      <w:r>
        <w:rPr>
          <w:rFonts w:ascii="Arial" w:eastAsia="Arial" w:hAnsi="Arial" w:cs="Arial"/>
          <w:b/>
          <w:sz w:val="20"/>
          <w:szCs w:val="20"/>
        </w:rPr>
        <w:t>Projetos e dimensionamentos dos controles implantados e respectivo ART.</w:t>
      </w:r>
    </w:p>
    <w:p w:rsidR="00A267AD" w:rsidRDefault="00A267AD">
      <w:pPr>
        <w:spacing w:line="360" w:lineRule="auto"/>
        <w:ind w:left="0" w:hanging="2"/>
        <w:jc w:val="both"/>
        <w:rPr>
          <w:rFonts w:ascii="Arial" w:eastAsia="Arial" w:hAnsi="Arial" w:cs="Arial"/>
          <w:sz w:val="20"/>
          <w:szCs w:val="20"/>
        </w:rPr>
      </w:pPr>
    </w:p>
    <w:p w:rsidR="00A267AD" w:rsidRDefault="0064223F">
      <w:pPr>
        <w:numPr>
          <w:ilvl w:val="0"/>
          <w:numId w:val="1"/>
        </w:numPr>
        <w:spacing w:line="360" w:lineRule="auto"/>
        <w:ind w:left="0" w:hanging="2"/>
        <w:jc w:val="both"/>
        <w:rPr>
          <w:rFonts w:ascii="Arial" w:eastAsia="Arial" w:hAnsi="Arial" w:cs="Arial"/>
          <w:sz w:val="20"/>
          <w:szCs w:val="20"/>
        </w:rPr>
      </w:pPr>
      <w:r>
        <w:rPr>
          <w:rFonts w:ascii="Arial" w:eastAsia="Arial" w:hAnsi="Arial" w:cs="Arial"/>
          <w:b/>
          <w:sz w:val="20"/>
          <w:szCs w:val="20"/>
        </w:rPr>
        <w:t>Todas as constatações realizadas e que sejam disponibilizadas no SID devem ser referenciadas com respectivo registro descritivo/fotográfico, preferencialmente em formato de tabela, conforme modelo abaixo.</w:t>
      </w:r>
    </w:p>
    <w:p w:rsidR="00A267AD" w:rsidRDefault="00A267AD">
      <w:pPr>
        <w:spacing w:line="360" w:lineRule="auto"/>
        <w:ind w:left="0" w:hanging="2"/>
        <w:jc w:val="both"/>
        <w:rPr>
          <w:rFonts w:ascii="Arial" w:eastAsia="Arial" w:hAnsi="Arial" w:cs="Arial"/>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A267AD">
      <w:pPr>
        <w:ind w:left="0" w:hanging="2"/>
        <w:rPr>
          <w:rFonts w:ascii="Arial" w:eastAsia="Arial" w:hAnsi="Arial" w:cs="Arial"/>
        </w:rPr>
      </w:pPr>
    </w:p>
    <w:sectPr w:rsidR="00A267AD">
      <w:headerReference w:type="even" r:id="rId21"/>
      <w:headerReference w:type="default" r:id="rId22"/>
      <w:footerReference w:type="even" r:id="rId23"/>
      <w:footerReference w:type="default" r:id="rId24"/>
      <w:headerReference w:type="first" r:id="rId25"/>
      <w:footerReference w:type="first" r:id="rId26"/>
      <w:pgSz w:w="11907" w:h="16840"/>
      <w:pgMar w:top="2241" w:right="708" w:bottom="1417" w:left="1701" w:header="284"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18BB" w:rsidRDefault="0064223F">
      <w:pPr>
        <w:spacing w:line="240" w:lineRule="auto"/>
        <w:ind w:left="0" w:hanging="2"/>
      </w:pPr>
      <w:r>
        <w:separator/>
      </w:r>
    </w:p>
  </w:endnote>
  <w:endnote w:type="continuationSeparator" w:id="0">
    <w:p w:rsidR="00BC18BB" w:rsidRDefault="0064223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A267AD" w:rsidRDefault="00A267AD">
    <w:pPr>
      <w:pBdr>
        <w:top w:val="nil"/>
        <w:left w:val="nil"/>
        <w:bottom w:val="nil"/>
        <w:right w:val="nil"/>
        <w:between w:val="nil"/>
      </w:pBdr>
      <w:tabs>
        <w:tab w:val="center" w:pos="4419"/>
        <w:tab w:val="right" w:pos="8838"/>
      </w:tabs>
      <w:spacing w:line="240" w:lineRule="auto"/>
      <w:ind w:left="0" w:right="36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color w:val="000000"/>
      </w:rPr>
    </w:pPr>
    <w:r>
      <w:rPr>
        <w:color w:val="000000"/>
      </w:rPr>
      <w:t xml:space="preserve">Página </w:t>
    </w:r>
    <w:r>
      <w:rPr>
        <w:b/>
        <w:color w:val="000000"/>
      </w:rPr>
      <w:fldChar w:fldCharType="begin"/>
    </w:r>
    <w:r>
      <w:rPr>
        <w:b/>
        <w:color w:val="000000"/>
      </w:rPr>
      <w:instrText>PAGE</w:instrText>
    </w:r>
    <w:r>
      <w:rPr>
        <w:b/>
        <w:color w:val="000000"/>
      </w:rPr>
      <w:fldChar w:fldCharType="separate"/>
    </w:r>
    <w:r w:rsidR="00F608D9">
      <w:rPr>
        <w:b/>
        <w:noProof/>
        <w:color w:val="000000"/>
      </w:rPr>
      <w:t>15</w:t>
    </w:r>
    <w:r>
      <w:rPr>
        <w:b/>
        <w:color w:val="000000"/>
      </w:rPr>
      <w:fldChar w:fldCharType="end"/>
    </w:r>
    <w:r>
      <w:rPr>
        <w:color w:val="000000"/>
      </w:rPr>
      <w:t xml:space="preserve"> de </w:t>
    </w:r>
    <w:r>
      <w:rPr>
        <w:b/>
        <w:color w:val="000000"/>
      </w:rPr>
      <w:fldChar w:fldCharType="begin"/>
    </w:r>
    <w:r>
      <w:rPr>
        <w:b/>
        <w:color w:val="000000"/>
      </w:rPr>
      <w:instrText>NUMPAGES</w:instrText>
    </w:r>
    <w:r>
      <w:rPr>
        <w:b/>
        <w:color w:val="000000"/>
      </w:rPr>
      <w:fldChar w:fldCharType="separate"/>
    </w:r>
    <w:r w:rsidR="00F608D9">
      <w:rPr>
        <w:b/>
        <w:noProof/>
        <w:color w:val="000000"/>
      </w:rPr>
      <w:t>15</w:t>
    </w:r>
    <w:r>
      <w:rPr>
        <w:b/>
        <w:color w:val="000000"/>
      </w:rPr>
      <w:fldChar w:fldCharType="end"/>
    </w: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E40" w:rsidRDefault="00935E40">
    <w:pPr>
      <w:pStyle w:val="Rodap"/>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18BB" w:rsidRDefault="0064223F">
      <w:pPr>
        <w:spacing w:line="240" w:lineRule="auto"/>
        <w:ind w:left="0" w:hanging="2"/>
      </w:pPr>
      <w:r>
        <w:separator/>
      </w:r>
    </w:p>
  </w:footnote>
  <w:footnote w:type="continuationSeparator" w:id="0">
    <w:p w:rsidR="00BC18BB" w:rsidRDefault="0064223F">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E40" w:rsidRDefault="00935E40">
    <w:pPr>
      <w:pStyle w:val="Cabealho"/>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rPr>
        <w:rFonts w:ascii="Arial" w:eastAsia="Arial" w:hAnsi="Arial" w:cs="Arial"/>
        <w:color w:val="5F6368"/>
        <w:sz w:val="21"/>
        <w:szCs w:val="21"/>
        <w:highlight w:val="white"/>
      </w:rPr>
    </w:pPr>
    <w:r>
      <w:rPr>
        <w:rFonts w:ascii="Arial" w:eastAsia="Arial" w:hAnsi="Arial" w:cs="Arial"/>
        <w:b/>
        <w:color w:val="5F6368"/>
        <w:sz w:val="21"/>
        <w:szCs w:val="21"/>
        <w:highlight w:val="white"/>
      </w:rPr>
      <w:tab/>
    </w:r>
  </w:p>
  <w:p w:rsidR="00935E40" w:rsidRDefault="00935E40" w:rsidP="00935E40">
    <w:pPr>
      <w:pStyle w:val="Cabealho"/>
      <w:jc w:val="center"/>
      <w:rPr>
        <w:position w:val="0"/>
        <w:sz w:val="14"/>
        <w:szCs w:val="14"/>
      </w:rPr>
    </w:pPr>
    <w:r>
      <w:rPr>
        <w:rFonts w:ascii="Arial" w:hAnsi="Arial" w:cs="Arial"/>
        <w:noProof/>
        <w:sz w:val="14"/>
        <w:szCs w:val="14"/>
      </w:rPr>
      <w:drawing>
        <wp:inline distT="0" distB="0" distL="0" distR="0" wp14:anchorId="1004B986" wp14:editId="204E05B3">
          <wp:extent cx="752475" cy="723900"/>
          <wp:effectExtent l="0" t="0" r="9525" b="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2475" cy="723900"/>
                  </a:xfrm>
                  <a:prstGeom prst="rect">
                    <a:avLst/>
                  </a:prstGeom>
                  <a:noFill/>
                  <a:ln>
                    <a:noFill/>
                  </a:ln>
                </pic:spPr>
              </pic:pic>
            </a:graphicData>
          </a:graphic>
        </wp:inline>
      </w:drawing>
    </w:r>
  </w:p>
  <w:p w:rsidR="00935E40" w:rsidRDefault="00935E40" w:rsidP="00935E40">
    <w:pPr>
      <w:pStyle w:val="Cabealho"/>
      <w:jc w:val="center"/>
      <w:rPr>
        <w:sz w:val="14"/>
        <w:szCs w:val="14"/>
      </w:rPr>
    </w:pPr>
  </w:p>
  <w:p w:rsidR="00935E40" w:rsidRDefault="00935E40" w:rsidP="00935E40">
    <w:pPr>
      <w:pStyle w:val="Standard"/>
      <w:tabs>
        <w:tab w:val="center" w:pos="4252"/>
        <w:tab w:val="right" w:pos="8504"/>
      </w:tabs>
      <w:snapToGrid w:val="0"/>
      <w:ind w:hanging="2"/>
      <w:jc w:val="center"/>
      <w:rPr>
        <w:rFonts w:ascii="Arial" w:hAnsi="Arial" w:cs="Arial"/>
        <w:b/>
        <w:sz w:val="16"/>
        <w:szCs w:val="14"/>
      </w:rPr>
    </w:pPr>
    <w:r>
      <w:rPr>
        <w:rFonts w:ascii="Arial" w:hAnsi="Arial" w:cs="Arial"/>
        <w:b/>
        <w:sz w:val="16"/>
        <w:szCs w:val="14"/>
      </w:rPr>
      <w:t>PODER EXECUTIVO</w:t>
    </w:r>
  </w:p>
  <w:p w:rsidR="00935E40" w:rsidRDefault="00935E40" w:rsidP="00935E40">
    <w:pPr>
      <w:pStyle w:val="Standard"/>
      <w:tabs>
        <w:tab w:val="center" w:pos="4252"/>
        <w:tab w:val="right" w:pos="8504"/>
      </w:tabs>
      <w:snapToGrid w:val="0"/>
      <w:ind w:hanging="2"/>
      <w:jc w:val="center"/>
      <w:rPr>
        <w:rFonts w:ascii="Arial" w:hAnsi="Arial" w:cs="Arial"/>
        <w:sz w:val="16"/>
        <w:szCs w:val="14"/>
      </w:rPr>
    </w:pPr>
    <w:r>
      <w:rPr>
        <w:rFonts w:ascii="Arial" w:hAnsi="Arial" w:cs="Arial"/>
        <w:sz w:val="16"/>
        <w:szCs w:val="14"/>
      </w:rPr>
      <w:t>Município de Boa Esperança - Estado do Espírito Santo</w:t>
    </w:r>
  </w:p>
  <w:p w:rsidR="00935E40" w:rsidRDefault="00935E40" w:rsidP="00935E40">
    <w:pPr>
      <w:pStyle w:val="Standard"/>
      <w:tabs>
        <w:tab w:val="center" w:pos="4252"/>
        <w:tab w:val="right" w:pos="8504"/>
      </w:tabs>
      <w:snapToGrid w:val="0"/>
      <w:ind w:hanging="2"/>
      <w:jc w:val="center"/>
      <w:rPr>
        <w:rFonts w:ascii="Arial" w:hAnsi="Arial" w:cs="Arial"/>
        <w:b/>
        <w:sz w:val="16"/>
        <w:szCs w:val="14"/>
      </w:rPr>
    </w:pPr>
    <w:r>
      <w:rPr>
        <w:rFonts w:ascii="Arial" w:hAnsi="Arial" w:cs="Arial"/>
        <w:b/>
        <w:sz w:val="16"/>
        <w:szCs w:val="14"/>
      </w:rPr>
      <w:t>SECRETARIA MUNICIPAL DE MEIO AMBIENTE</w:t>
    </w:r>
  </w:p>
  <w:p w:rsidR="00935E40" w:rsidRDefault="00935E40" w:rsidP="00935E40">
    <w:pPr>
      <w:pStyle w:val="Rodap"/>
      <w:ind w:left="0" w:hanging="2"/>
      <w:jc w:val="center"/>
      <w:rPr>
        <w:rFonts w:ascii="Arial" w:hAnsi="Arial" w:cs="Arial"/>
        <w:sz w:val="16"/>
        <w:szCs w:val="14"/>
      </w:rPr>
    </w:pPr>
    <w:r>
      <w:rPr>
        <w:sz w:val="16"/>
        <w:szCs w:val="14"/>
      </w:rPr>
      <w:t>Rua Jaime Barros, nº 476</w:t>
    </w:r>
    <w:r>
      <w:rPr>
        <w:rFonts w:ascii="Arial" w:hAnsi="Arial" w:cs="Arial"/>
        <w:sz w:val="16"/>
        <w:szCs w:val="14"/>
      </w:rPr>
      <w:t>| Nova Cidade | Boa Esperança/ES | CEP 29.845-000</w:t>
    </w:r>
  </w:p>
  <w:p w:rsidR="00A267AD" w:rsidRPr="00935E40" w:rsidRDefault="00935E40" w:rsidP="00935E40">
    <w:pPr>
      <w:pStyle w:val="Rodap"/>
      <w:ind w:left="0" w:hanging="2"/>
      <w:jc w:val="center"/>
      <w:rPr>
        <w:rFonts w:ascii="Arial" w:hAnsi="Arial" w:cs="Arial"/>
        <w:sz w:val="16"/>
        <w:szCs w:val="14"/>
      </w:rPr>
    </w:pPr>
    <w:r>
      <w:rPr>
        <w:rFonts w:ascii="Arial" w:hAnsi="Arial" w:cs="Arial"/>
        <w:sz w:val="16"/>
        <w:szCs w:val="14"/>
      </w:rPr>
      <w:t xml:space="preserve">Telefone: (27) 3768 6512 | E-mail: licenciamentoambiental@boaesperanca.es.gov.br | </w:t>
    </w:r>
    <w:hyperlink r:id="rId2" w:history="1">
      <w:r>
        <w:rPr>
          <w:rStyle w:val="Hyperlink"/>
          <w:rFonts w:ascii="Arial" w:hAnsi="Arial" w:cs="Arial"/>
          <w:sz w:val="16"/>
          <w:szCs w:val="14"/>
        </w:rPr>
        <w:t>www.boaesperanca.es.gov.br</w:t>
      </w:r>
    </w:hyperlink>
    <w:r>
      <w:rPr>
        <w:rFonts w:ascii="Arial" w:hAnsi="Arial" w:cs="Arial"/>
        <w:sz w:val="16"/>
        <w:szCs w:val="14"/>
      </w:rPr>
      <w:t xml:space="preserve"> </w:t>
    </w:r>
    <w:r w:rsidR="0064223F">
      <w:rPr>
        <w:noProof/>
        <w:color w:val="000000"/>
      </w:rPr>
      <mc:AlternateContent>
        <mc:Choice Requires="wps">
          <w:drawing>
            <wp:anchor distT="0" distB="0" distL="0" distR="0" simplePos="0" relativeHeight="251658240" behindDoc="1" locked="0" layoutInCell="1" hidden="0" allowOverlap="1" wp14:anchorId="28D839B2" wp14:editId="0A2A361D">
              <wp:simplePos x="0" y="0"/>
              <wp:positionH relativeFrom="page">
                <wp:posOffset>5240973</wp:posOffset>
              </wp:positionH>
              <wp:positionV relativeFrom="page">
                <wp:posOffset>555943</wp:posOffset>
              </wp:positionV>
              <wp:extent cx="1621790" cy="432435"/>
              <wp:effectExtent l="0" t="0" r="0" b="0"/>
              <wp:wrapNone/>
              <wp:docPr id="1026" name=""/>
              <wp:cNvGraphicFramePr/>
              <a:graphic xmlns:a="http://schemas.openxmlformats.org/drawingml/2006/main">
                <a:graphicData uri="http://schemas.microsoft.com/office/word/2010/wordprocessingShape">
                  <wps:wsp>
                    <wps:cNvSpPr/>
                    <wps:spPr>
                      <a:xfrm>
                        <a:off x="4539868" y="3568545"/>
                        <a:ext cx="1612265" cy="422910"/>
                      </a:xfrm>
                      <a:prstGeom prst="rect">
                        <a:avLst/>
                      </a:prstGeom>
                      <a:noFill/>
                      <a:ln>
                        <a:noFill/>
                      </a:ln>
                    </wps:spPr>
                    <wps:txbx>
                      <w:txbxContent>
                        <w:p w:rsidR="00A267AD" w:rsidRDefault="00A267AD">
                          <w:pPr>
                            <w:spacing w:before="2" w:line="240" w:lineRule="auto"/>
                            <w:ind w:left="0" w:hanging="2"/>
                            <w:jc w:val="center"/>
                          </w:pPr>
                        </w:p>
                        <w:p w:rsidR="00A267AD" w:rsidRDefault="00A267AD">
                          <w:pPr>
                            <w:spacing w:before="2" w:line="240" w:lineRule="auto"/>
                            <w:ind w:left="0" w:hanging="2"/>
                            <w:jc w:val="center"/>
                          </w:pPr>
                        </w:p>
                        <w:p w:rsidR="00A267AD" w:rsidRDefault="00A267AD">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w14:anchorId="28D839B2" id="_x0000_s1026" style="position:absolute;left:0;text-align:left;margin-left:412.7pt;margin-top:43.8pt;width:127.7pt;height:34.0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" filled="f" stroked="f">
              <v:textbox inset="2.53958mm,1.2694mm,2.53958mm,1.2694mm">
                <w:txbxContent>
                  <w:p w:rsidR="00A267AD" w:rsidRDefault="00A267AD">
                    <w:pPr>
                      <w:spacing w:before="2" w:line="240" w:lineRule="auto"/>
                      <w:ind w:left="0" w:hanging="2"/>
                      <w:jc w:val="center"/>
                    </w:pPr>
                  </w:p>
                  <w:p w:rsidR="00A267AD" w:rsidRDefault="00A267AD">
                    <w:pPr>
                      <w:spacing w:before="2" w:line="240" w:lineRule="auto"/>
                      <w:ind w:left="0" w:hanging="2"/>
                      <w:jc w:val="center"/>
                    </w:pPr>
                  </w:p>
                  <w:p w:rsidR="00A267AD" w:rsidRDefault="00A267AD">
                    <w:pPr>
                      <w:spacing w:line="240" w:lineRule="auto"/>
                      <w:ind w:left="0" w:hanging="2"/>
                    </w:pPr>
                  </w:p>
                </w:txbxContent>
              </v:textbox>
              <w10:wrap anchorx="page" anchory="page"/>
            </v:rect>
          </w:pict>
        </mc:Fallback>
      </mc:AlternateContent>
    </w:r>
  </w:p>
  <w:p w:rsidR="00A267AD" w:rsidRDefault="00A267AD">
    <w:pPr>
      <w:pBdr>
        <w:top w:val="nil"/>
        <w:left w:val="nil"/>
        <w:bottom w:val="nil"/>
        <w:right w:val="nil"/>
        <w:between w:val="nil"/>
      </w:pBdr>
      <w:tabs>
        <w:tab w:val="center" w:pos="4419"/>
        <w:tab w:val="right" w:pos="8838"/>
      </w:tabs>
      <w:spacing w:line="240" w:lineRule="auto"/>
      <w:ind w:left="0" w:hanging="2"/>
      <w:rPr>
        <w:rFonts w:ascii="Arial" w:eastAsia="Arial" w:hAnsi="Arial" w:cs="Arial"/>
        <w:color w:val="5F6368"/>
        <w:sz w:val="21"/>
        <w:szCs w:val="21"/>
        <w:highlight w:val="whit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rFonts w:ascii="Arial" w:eastAsia="Arial" w:hAnsi="Arial" w:cs="Arial"/>
        <w:color w:val="000000"/>
        <w:sz w:val="16"/>
        <w:szCs w:val="16"/>
      </w:rPr>
    </w:pPr>
    <w:r>
      <w:rPr>
        <w:rFonts w:ascii="Arial" w:eastAsia="Arial" w:hAnsi="Arial" w:cs="Arial"/>
        <w:color w:val="000000"/>
        <w:sz w:val="16"/>
        <w:szCs w:val="16"/>
      </w:rPr>
      <w:t xml:space="preserve"> Licenciamento Simplificado de Atividades Industriais</w:t>
    </w:r>
    <w:r>
      <w:rPr>
        <w:noProof/>
      </w:rPr>
      <w:drawing>
        <wp:anchor distT="0" distB="0" distL="114300" distR="114300" simplePos="0" relativeHeight="251661312" behindDoc="0" locked="0" layoutInCell="1" hidden="0" allowOverlap="1">
          <wp:simplePos x="0" y="0"/>
          <wp:positionH relativeFrom="column">
            <wp:posOffset>-114299</wp:posOffset>
          </wp:positionH>
          <wp:positionV relativeFrom="paragraph">
            <wp:posOffset>-344169</wp:posOffset>
          </wp:positionV>
          <wp:extent cx="1255395" cy="694690"/>
          <wp:effectExtent l="0" t="0" r="0" b="0"/>
          <wp:wrapNone/>
          <wp:docPr id="4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1255395" cy="694690"/>
                  </a:xfrm>
                  <a:prstGeom prst="rect">
                    <a:avLst/>
                  </a:prstGeom>
                  <a:ln/>
                </pic:spPr>
              </pic:pic>
            </a:graphicData>
          </a:graphic>
        </wp:anchor>
      </w:drawing>
    </w:r>
  </w:p>
  <w:p w:rsidR="00A267AD" w:rsidRDefault="0064223F">
    <w:pPr>
      <w:pBdr>
        <w:top w:val="nil"/>
        <w:left w:val="nil"/>
        <w:bottom w:val="nil"/>
        <w:right w:val="nil"/>
        <w:between w:val="nil"/>
      </w:pBdr>
      <w:tabs>
        <w:tab w:val="center" w:pos="4419"/>
        <w:tab w:val="right" w:pos="8838"/>
      </w:tabs>
      <w:spacing w:line="240" w:lineRule="auto"/>
      <w:ind w:left="0" w:hanging="2"/>
      <w:jc w:val="right"/>
      <w:rPr>
        <w:rFonts w:ascii="Arial" w:eastAsia="Arial" w:hAnsi="Arial" w:cs="Arial"/>
        <w:color w:val="000000"/>
        <w:sz w:val="16"/>
        <w:szCs w:val="16"/>
      </w:rPr>
    </w:pPr>
    <w:r>
      <w:rPr>
        <w:rFonts w:ascii="Arial" w:eastAsia="Arial" w:hAnsi="Arial" w:cs="Arial"/>
        <w:color w:val="000000"/>
        <w:sz w:val="16"/>
        <w:szCs w:val="16"/>
      </w:rPr>
      <w:t>Formulário de Impactos e Controles Ambientais - V 1</w:t>
    </w: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0E0D32"/>
    <w:multiLevelType w:val="multilevel"/>
    <w:tmpl w:val="B2CCBFA6"/>
    <w:lvl w:ilvl="0">
      <w:numFmt w:val="bullet"/>
      <w:lvlText w:val="●"/>
      <w:lvlJc w:val="left"/>
      <w:pPr>
        <w:ind w:left="1004"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
    <w:nsid w:val="4B7B6730"/>
    <w:multiLevelType w:val="multilevel"/>
    <w:tmpl w:val="F3C220AC"/>
    <w:lvl w:ilvl="0">
      <w:start w:val="1"/>
      <w:numFmt w:val="upperRoman"/>
      <w:lvlText w:val="%1."/>
      <w:lvlJc w:val="left"/>
      <w:pPr>
        <w:ind w:left="720" w:hanging="72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63A6326A"/>
    <w:multiLevelType w:val="multilevel"/>
    <w:tmpl w:val="79E23D42"/>
    <w:lvl w:ilvl="0">
      <w:start w:val="1"/>
      <w:numFmt w:val="bullet"/>
      <w:lvlText w:val="●"/>
      <w:lvlJc w:val="left"/>
      <w:pPr>
        <w:ind w:left="1004"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7AD"/>
    <w:rsid w:val="004D1616"/>
    <w:rsid w:val="0064223F"/>
    <w:rsid w:val="00935E40"/>
    <w:rsid w:val="009F72FB"/>
    <w:rsid w:val="00A267AD"/>
    <w:rsid w:val="00BC18BB"/>
    <w:rsid w:val="00F608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1AE3DC1B-C4A9-4290-966A-E2059E184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Ttulo1">
    <w:name w:val="heading 1"/>
    <w:basedOn w:val="Normal"/>
    <w:next w:val="Normal"/>
    <w:pPr>
      <w:keepNext/>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Recuodecorpodetexto3">
    <w:name w:val="Body Text Indent 3"/>
    <w:basedOn w:val="Normal"/>
    <w:pPr>
      <w:tabs>
        <w:tab w:val="left" w:pos="540"/>
      </w:tabs>
      <w:spacing w:before="40"/>
      <w:ind w:left="540" w:hanging="256"/>
    </w:pPr>
    <w:rPr>
      <w:rFonts w:ascii="Arial" w:hAnsi="Arial"/>
      <w:sz w:val="17"/>
    </w:rPr>
  </w:style>
  <w:style w:type="paragraph" w:styleId="Corpodetexto2">
    <w:name w:val="Body Text 2"/>
    <w:basedOn w:val="Normal"/>
    <w:pP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s>
      <w:jc w:val="both"/>
    </w:pPr>
    <w:rPr>
      <w:rFonts w:ascii="Arial" w:hAnsi="Arial"/>
      <w:sz w:val="20"/>
      <w:szCs w:val="20"/>
    </w:rPr>
  </w:style>
  <w:style w:type="paragraph" w:styleId="Rodap">
    <w:name w:val="footer"/>
    <w:basedOn w:val="Normal"/>
    <w:uiPriority w:val="99"/>
    <w:pPr>
      <w:tabs>
        <w:tab w:val="center" w:pos="4419"/>
        <w:tab w:val="right" w:pos="8838"/>
      </w:tabs>
    </w:pPr>
  </w:style>
  <w:style w:type="paragraph" w:styleId="Cabealho">
    <w:name w:val="header"/>
    <w:basedOn w:val="Normal"/>
    <w:uiPriority w:val="99"/>
    <w:pPr>
      <w:tabs>
        <w:tab w:val="center" w:pos="4419"/>
        <w:tab w:val="right" w:pos="8838"/>
      </w:tabs>
    </w:pPr>
  </w:style>
  <w:style w:type="character" w:styleId="Nmerodepgina">
    <w:name w:val="page number"/>
    <w:basedOn w:val="Fontepargpadro"/>
    <w:rPr>
      <w:w w:val="100"/>
      <w:position w:val="-1"/>
      <w:effect w:val="none"/>
      <w:vertAlign w:val="baseline"/>
      <w:cs w:val="0"/>
      <w:em w:val="none"/>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rpodetexto2Char">
    <w:name w:val="Corpo de texto 2 Char"/>
    <w:rPr>
      <w:rFonts w:ascii="Arial" w:hAnsi="Arial"/>
      <w:w w:val="100"/>
      <w:position w:val="-1"/>
      <w:effect w:val="none"/>
      <w:vertAlign w:val="baseline"/>
      <w:cs w:val="0"/>
      <w:em w:val="none"/>
    </w:rPr>
  </w:style>
  <w:style w:type="character" w:styleId="Refdecomentrio">
    <w:name w:val="annotation reference"/>
    <w:rPr>
      <w:w w:val="100"/>
      <w:position w:val="-1"/>
      <w:sz w:val="16"/>
      <w:szCs w:val="16"/>
      <w:effect w:val="none"/>
      <w:vertAlign w:val="baseline"/>
      <w:cs w:val="0"/>
      <w:em w:val="none"/>
    </w:rPr>
  </w:style>
  <w:style w:type="paragraph" w:styleId="Textodecomentrio">
    <w:name w:val="annotation text"/>
    <w:basedOn w:val="Normal"/>
    <w:rPr>
      <w:sz w:val="20"/>
      <w:szCs w:val="20"/>
    </w:rPr>
  </w:style>
  <w:style w:type="character" w:customStyle="1" w:styleId="TextodecomentrioChar">
    <w:name w:val="Texto de comentário Char"/>
    <w:basedOn w:val="Fontepargpadro"/>
    <w:rPr>
      <w:w w:val="100"/>
      <w:position w:val="-1"/>
      <w:effect w:val="none"/>
      <w:vertAlign w:val="baseline"/>
      <w:cs w:val="0"/>
      <w:em w:val="none"/>
    </w:rPr>
  </w:style>
  <w:style w:type="paragraph" w:styleId="Textodebalo">
    <w:name w:val="Balloon Text"/>
    <w:basedOn w:val="Normal"/>
    <w:rPr>
      <w:rFonts w:ascii="Tahoma" w:hAnsi="Tahoma" w:cs="Tahoma"/>
      <w:sz w:val="16"/>
      <w:szCs w:val="16"/>
    </w:rPr>
  </w:style>
  <w:style w:type="character" w:customStyle="1" w:styleId="TextodebaloChar">
    <w:name w:val="Texto de balão Char"/>
    <w:rPr>
      <w:rFonts w:ascii="Tahoma" w:hAnsi="Tahoma" w:cs="Tahoma"/>
      <w:w w:val="100"/>
      <w:position w:val="-1"/>
      <w:sz w:val="16"/>
      <w:szCs w:val="16"/>
      <w:effect w:val="none"/>
      <w:vertAlign w:val="baseline"/>
      <w:cs w:val="0"/>
      <w:em w:val="none"/>
    </w:rPr>
  </w:style>
  <w:style w:type="paragraph" w:styleId="Assuntodocomentrio">
    <w:name w:val="annotation subject"/>
    <w:basedOn w:val="Textodecomentrio"/>
    <w:next w:val="Textodecomentrio"/>
    <w:rPr>
      <w:b/>
      <w:bCs/>
    </w:rPr>
  </w:style>
  <w:style w:type="character" w:customStyle="1" w:styleId="AssuntodocomentrioChar">
    <w:name w:val="Assunto do comentário Char"/>
    <w:rPr>
      <w:b/>
      <w:bCs/>
      <w:w w:val="100"/>
      <w:position w:val="-1"/>
      <w:effect w:val="none"/>
      <w:vertAlign w:val="baseline"/>
      <w:cs w:val="0"/>
      <w:em w:val="none"/>
    </w:rPr>
  </w:style>
  <w:style w:type="paragraph" w:styleId="PargrafodaLista">
    <w:name w:val="List Paragraph"/>
    <w:basedOn w:val="Normal"/>
    <w:pPr>
      <w:spacing w:after="200" w:line="276" w:lineRule="auto"/>
      <w:ind w:left="720"/>
      <w:contextualSpacing/>
    </w:pPr>
    <w:rPr>
      <w:rFonts w:ascii="Calibri" w:eastAsia="Calibri" w:hAnsi="Calibri"/>
      <w:sz w:val="22"/>
      <w:szCs w:val="22"/>
      <w:lang w:eastAsia="en-US"/>
    </w:rPr>
  </w:style>
  <w:style w:type="character" w:customStyle="1" w:styleId="Ttulo1Char">
    <w:name w:val="Título 1 Char"/>
    <w:rPr>
      <w:b/>
      <w:bCs/>
      <w:w w:val="100"/>
      <w:position w:val="-1"/>
      <w:sz w:val="24"/>
      <w:szCs w:val="24"/>
      <w:effect w:val="none"/>
      <w:vertAlign w:val="baseline"/>
      <w:cs w:val="0"/>
      <w:em w:val="none"/>
    </w:rPr>
  </w:style>
  <w:style w:type="paragraph" w:styleId="Corpodetexto">
    <w:name w:val="Body Text"/>
    <w:basedOn w:val="Normal"/>
    <w:qFormat/>
    <w:pPr>
      <w:spacing w:after="120"/>
    </w:pPr>
  </w:style>
  <w:style w:type="character" w:customStyle="1" w:styleId="CorpodetextoChar">
    <w:name w:val="Corpo de texto Char"/>
    <w:rPr>
      <w:w w:val="100"/>
      <w:position w:val="-1"/>
      <w:sz w:val="24"/>
      <w:szCs w:val="24"/>
      <w:effect w:val="none"/>
      <w:vertAlign w:val="baseline"/>
      <w:cs w:val="0"/>
      <w:em w:val="none"/>
    </w:rPr>
  </w:style>
  <w:style w:type="paragraph" w:customStyle="1" w:styleId="artigo">
    <w:name w:val="artigo"/>
    <w:basedOn w:val="Normal"/>
    <w:pPr>
      <w:spacing w:before="100" w:beforeAutospacing="1" w:after="100" w:afterAutospacing="1"/>
    </w:pPr>
  </w:style>
  <w:style w:type="character" w:customStyle="1" w:styleId="RodapChar">
    <w:name w:val="Rodapé Char"/>
    <w:uiPriority w:val="99"/>
    <w:rPr>
      <w:w w:val="100"/>
      <w:position w:val="-1"/>
      <w:sz w:val="24"/>
      <w:szCs w:val="24"/>
      <w:effect w:val="none"/>
      <w:vertAlign w:val="baseline"/>
      <w:cs w:val="0"/>
      <w:em w:val="none"/>
    </w:rPr>
  </w:style>
  <w:style w:type="character" w:customStyle="1" w:styleId="CabealhoChar">
    <w:name w:val="Cabeçalho Char"/>
    <w:uiPriority w:val="99"/>
    <w:rPr>
      <w:w w:val="100"/>
      <w:position w:val="-1"/>
      <w:sz w:val="24"/>
      <w:szCs w:val="24"/>
      <w:effect w:val="none"/>
      <w:vertAlign w:val="baseline"/>
      <w:cs w:val="0"/>
      <w:em w:val="none"/>
    </w:rPr>
  </w:style>
  <w:style w:type="character" w:customStyle="1" w:styleId="apple-converted-space">
    <w:name w:val="apple-converted-space"/>
    <w:basedOn w:val="Fontepargpadro"/>
    <w:rPr>
      <w:w w:val="100"/>
      <w:position w:val="-1"/>
      <w:effect w:val="none"/>
      <w:vertAlign w:val="baseline"/>
      <w:cs w:val="0"/>
      <w:em w:val="none"/>
    </w:rPr>
  </w:style>
  <w:style w:type="character" w:styleId="nfase">
    <w:name w:val="Emphasis"/>
    <w:rPr>
      <w:i/>
      <w:iCs/>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 w:type="table" w:customStyle="1" w:styleId="a1">
    <w:basedOn w:val="TableNormal"/>
    <w:tblPr>
      <w:tblStyleRowBandSize w:val="1"/>
      <w:tblStyleColBandSize w:val="1"/>
      <w:tblCellMar>
        <w:top w:w="0" w:type="dxa"/>
        <w:left w:w="70" w:type="dxa"/>
        <w:bottom w:w="0" w:type="dxa"/>
        <w:right w:w="70"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 w:type="table" w:customStyle="1" w:styleId="a3">
    <w:basedOn w:val="TableNormal"/>
    <w:tblPr>
      <w:tblStyleRowBandSize w:val="1"/>
      <w:tblStyleColBandSize w:val="1"/>
      <w:tblCellMar>
        <w:top w:w="0" w:type="dxa"/>
        <w:left w:w="70" w:type="dxa"/>
        <w:bottom w:w="0" w:type="dxa"/>
        <w:right w:w="70" w:type="dxa"/>
      </w:tblCellMar>
    </w:tblPr>
  </w:style>
  <w:style w:type="table" w:customStyle="1" w:styleId="a4">
    <w:basedOn w:val="TableNormal"/>
    <w:tblPr>
      <w:tblStyleRowBandSize w:val="1"/>
      <w:tblStyleColBandSize w:val="1"/>
      <w:tblCellMar>
        <w:top w:w="0" w:type="dxa"/>
        <w:left w:w="70" w:type="dxa"/>
        <w:bottom w:w="0" w:type="dxa"/>
        <w:right w:w="70" w:type="dxa"/>
      </w:tblCellMar>
    </w:tblPr>
  </w:style>
  <w:style w:type="table" w:customStyle="1" w:styleId="a5">
    <w:basedOn w:val="TableNormal"/>
    <w:tblPr>
      <w:tblStyleRowBandSize w:val="1"/>
      <w:tblStyleColBandSize w:val="1"/>
      <w:tblCellMar>
        <w:top w:w="0" w:type="dxa"/>
        <w:left w:w="70" w:type="dxa"/>
        <w:bottom w:w="0" w:type="dxa"/>
        <w:right w:w="70" w:type="dxa"/>
      </w:tblCellMar>
    </w:tblPr>
  </w:style>
  <w:style w:type="table" w:customStyle="1" w:styleId="a6">
    <w:basedOn w:val="TableNormal"/>
    <w:tblPr>
      <w:tblStyleRowBandSize w:val="1"/>
      <w:tblStyleColBandSize w:val="1"/>
      <w:tblCellMar>
        <w:top w:w="0" w:type="dxa"/>
        <w:left w:w="70" w:type="dxa"/>
        <w:bottom w:w="0" w:type="dxa"/>
        <w:right w:w="70" w:type="dxa"/>
      </w:tblCellMar>
    </w:tblPr>
  </w:style>
  <w:style w:type="table" w:customStyle="1" w:styleId="a7">
    <w:basedOn w:val="TableNormal"/>
    <w:tblPr>
      <w:tblStyleRowBandSize w:val="1"/>
      <w:tblStyleColBandSize w:val="1"/>
      <w:tblCellMar>
        <w:top w:w="0" w:type="dxa"/>
        <w:left w:w="70" w:type="dxa"/>
        <w:bottom w:w="0" w:type="dxa"/>
        <w:right w:w="70" w:type="dxa"/>
      </w:tblCellMar>
    </w:tblPr>
  </w:style>
  <w:style w:type="table" w:customStyle="1" w:styleId="a8">
    <w:basedOn w:val="TableNormal"/>
    <w:tblPr>
      <w:tblStyleRowBandSize w:val="1"/>
      <w:tblStyleColBandSize w:val="1"/>
      <w:tblCellMar>
        <w:top w:w="0" w:type="dxa"/>
        <w:left w:w="70" w:type="dxa"/>
        <w:bottom w:w="0" w:type="dxa"/>
        <w:right w:w="70" w:type="dxa"/>
      </w:tblCellMar>
    </w:tblPr>
  </w:style>
  <w:style w:type="table" w:customStyle="1" w:styleId="a9">
    <w:basedOn w:val="TableNormal"/>
    <w:tblPr>
      <w:tblStyleRowBandSize w:val="1"/>
      <w:tblStyleColBandSize w:val="1"/>
      <w:tblCellMar>
        <w:top w:w="0" w:type="dxa"/>
        <w:left w:w="70" w:type="dxa"/>
        <w:bottom w:w="0" w:type="dxa"/>
        <w:right w:w="70" w:type="dxa"/>
      </w:tblCellMar>
    </w:tblPr>
  </w:style>
  <w:style w:type="table" w:customStyle="1" w:styleId="aa">
    <w:basedOn w:val="TableNormal"/>
    <w:tblPr>
      <w:tblStyleRowBandSize w:val="1"/>
      <w:tblStyleColBandSize w:val="1"/>
      <w:tblCellMar>
        <w:top w:w="0" w:type="dxa"/>
        <w:left w:w="70" w:type="dxa"/>
        <w:bottom w:w="0" w:type="dxa"/>
        <w:right w:w="70" w:type="dxa"/>
      </w:tblCellMar>
    </w:tblPr>
  </w:style>
  <w:style w:type="table" w:customStyle="1" w:styleId="ab">
    <w:basedOn w:val="TableNormal"/>
    <w:tblPr>
      <w:tblStyleRowBandSize w:val="1"/>
      <w:tblStyleColBandSize w:val="1"/>
      <w:tblCellMar>
        <w:top w:w="0" w:type="dxa"/>
        <w:left w:w="70" w:type="dxa"/>
        <w:bottom w:w="0" w:type="dxa"/>
        <w:right w:w="70" w:type="dxa"/>
      </w:tblCellMar>
    </w:tblPr>
  </w:style>
  <w:style w:type="table" w:customStyle="1" w:styleId="ac">
    <w:basedOn w:val="TableNormal"/>
    <w:tblPr>
      <w:tblStyleRowBandSize w:val="1"/>
      <w:tblStyleColBandSize w:val="1"/>
      <w:tblCellMar>
        <w:top w:w="0" w:type="dxa"/>
        <w:left w:w="70" w:type="dxa"/>
        <w:bottom w:w="0" w:type="dxa"/>
        <w:right w:w="70" w:type="dxa"/>
      </w:tblCellMar>
    </w:tblPr>
  </w:style>
  <w:style w:type="table" w:customStyle="1" w:styleId="ad">
    <w:basedOn w:val="TableNormal"/>
    <w:tblPr>
      <w:tblStyleRowBandSize w:val="1"/>
      <w:tblStyleColBandSize w:val="1"/>
      <w:tblCellMar>
        <w:top w:w="0" w:type="dxa"/>
        <w:left w:w="70" w:type="dxa"/>
        <w:bottom w:w="0" w:type="dxa"/>
        <w:right w:w="70" w:type="dxa"/>
      </w:tblCellMar>
    </w:tblPr>
  </w:style>
  <w:style w:type="table" w:customStyle="1" w:styleId="ae">
    <w:basedOn w:val="TableNormal"/>
    <w:tblPr>
      <w:tblStyleRowBandSize w:val="1"/>
      <w:tblStyleColBandSize w:val="1"/>
      <w:tblCellMar>
        <w:top w:w="0" w:type="dxa"/>
        <w:left w:w="70" w:type="dxa"/>
        <w:bottom w:w="0" w:type="dxa"/>
        <w:right w:w="70" w:type="dxa"/>
      </w:tblCellMar>
    </w:tblPr>
  </w:style>
  <w:style w:type="table" w:customStyle="1" w:styleId="af">
    <w:basedOn w:val="TableNormal"/>
    <w:tblPr>
      <w:tblStyleRowBandSize w:val="1"/>
      <w:tblStyleColBandSize w:val="1"/>
      <w:tblCellMar>
        <w:top w:w="0" w:type="dxa"/>
        <w:left w:w="70" w:type="dxa"/>
        <w:bottom w:w="0" w:type="dxa"/>
        <w:right w:w="70" w:type="dxa"/>
      </w:tblCellMar>
    </w:tblPr>
  </w:style>
  <w:style w:type="table" w:customStyle="1" w:styleId="af0">
    <w:basedOn w:val="TableNormal"/>
    <w:tblPr>
      <w:tblStyleRowBandSize w:val="1"/>
      <w:tblStyleColBandSize w:val="1"/>
      <w:tblCellMar>
        <w:top w:w="0" w:type="dxa"/>
        <w:left w:w="70" w:type="dxa"/>
        <w:bottom w:w="0" w:type="dxa"/>
        <w:right w:w="70" w:type="dxa"/>
      </w:tblCellMar>
    </w:tblPr>
  </w:style>
  <w:style w:type="table" w:customStyle="1" w:styleId="af1">
    <w:basedOn w:val="TableNormal"/>
    <w:tblPr>
      <w:tblStyleRowBandSize w:val="1"/>
      <w:tblStyleColBandSize w:val="1"/>
      <w:tblCellMar>
        <w:top w:w="0" w:type="dxa"/>
        <w:left w:w="70" w:type="dxa"/>
        <w:bottom w:w="0" w:type="dxa"/>
        <w:right w:w="70" w:type="dxa"/>
      </w:tblCellMar>
    </w:tblPr>
  </w:style>
  <w:style w:type="table" w:customStyle="1" w:styleId="af2">
    <w:basedOn w:val="TableNormal"/>
    <w:tblPr>
      <w:tblStyleRowBandSize w:val="1"/>
      <w:tblStyleColBandSize w:val="1"/>
      <w:tblCellMar>
        <w:top w:w="0" w:type="dxa"/>
        <w:left w:w="70" w:type="dxa"/>
        <w:bottom w:w="0" w:type="dxa"/>
        <w:right w:w="70" w:type="dxa"/>
      </w:tblCellMar>
    </w:tblPr>
  </w:style>
  <w:style w:type="table" w:customStyle="1" w:styleId="af3">
    <w:basedOn w:val="TableNormal"/>
    <w:tblPr>
      <w:tblStyleRowBandSize w:val="1"/>
      <w:tblStyleColBandSize w:val="1"/>
      <w:tblCellMar>
        <w:top w:w="0" w:type="dxa"/>
        <w:left w:w="70" w:type="dxa"/>
        <w:bottom w:w="0" w:type="dxa"/>
        <w:right w:w="70" w:type="dxa"/>
      </w:tblCellMar>
    </w:tblPr>
  </w:style>
  <w:style w:type="table" w:customStyle="1" w:styleId="af4">
    <w:basedOn w:val="TableNormal"/>
    <w:tblPr>
      <w:tblStyleRowBandSize w:val="1"/>
      <w:tblStyleColBandSize w:val="1"/>
      <w:tblCellMar>
        <w:top w:w="0" w:type="dxa"/>
        <w:left w:w="70" w:type="dxa"/>
        <w:bottom w:w="0" w:type="dxa"/>
        <w:right w:w="70" w:type="dxa"/>
      </w:tblCellMar>
    </w:tblPr>
  </w:style>
  <w:style w:type="table" w:customStyle="1" w:styleId="af5">
    <w:basedOn w:val="TableNormal"/>
    <w:tblPr>
      <w:tblStyleRowBandSize w:val="1"/>
      <w:tblStyleColBandSize w:val="1"/>
      <w:tblCellMar>
        <w:top w:w="0" w:type="dxa"/>
        <w:left w:w="70" w:type="dxa"/>
        <w:bottom w:w="0" w:type="dxa"/>
        <w:right w:w="70" w:type="dxa"/>
      </w:tblCellMar>
    </w:tblPr>
  </w:style>
  <w:style w:type="table" w:customStyle="1" w:styleId="af6">
    <w:basedOn w:val="TableNormal"/>
    <w:tblPr>
      <w:tblStyleRowBandSize w:val="1"/>
      <w:tblStyleColBandSize w:val="1"/>
      <w:tblCellMar>
        <w:top w:w="0" w:type="dxa"/>
        <w:left w:w="70" w:type="dxa"/>
        <w:bottom w:w="0" w:type="dxa"/>
        <w:right w:w="70" w:type="dxa"/>
      </w:tblCellMar>
    </w:tblPr>
  </w:style>
  <w:style w:type="table" w:customStyle="1" w:styleId="af7">
    <w:basedOn w:val="TableNormal"/>
    <w:tblPr>
      <w:tblStyleRowBandSize w:val="1"/>
      <w:tblStyleColBandSize w:val="1"/>
      <w:tblCellMar>
        <w:top w:w="0" w:type="dxa"/>
        <w:left w:w="70" w:type="dxa"/>
        <w:bottom w:w="0" w:type="dxa"/>
        <w:right w:w="70" w:type="dxa"/>
      </w:tblCellMar>
    </w:tblPr>
  </w:style>
  <w:style w:type="table" w:customStyle="1" w:styleId="af8">
    <w:basedOn w:val="TableNormal"/>
    <w:tblPr>
      <w:tblStyleRowBandSize w:val="1"/>
      <w:tblStyleColBandSize w:val="1"/>
      <w:tblCellMar>
        <w:top w:w="0" w:type="dxa"/>
        <w:left w:w="70" w:type="dxa"/>
        <w:bottom w:w="0" w:type="dxa"/>
        <w:right w:w="70" w:type="dxa"/>
      </w:tblCellMar>
    </w:tblPr>
  </w:style>
  <w:style w:type="table" w:customStyle="1" w:styleId="af9">
    <w:basedOn w:val="TableNormal"/>
    <w:tblPr>
      <w:tblStyleRowBandSize w:val="1"/>
      <w:tblStyleColBandSize w:val="1"/>
      <w:tblCellMar>
        <w:top w:w="0" w:type="dxa"/>
        <w:left w:w="70" w:type="dxa"/>
        <w:bottom w:w="0" w:type="dxa"/>
        <w:right w:w="70" w:type="dxa"/>
      </w:tblCellMar>
    </w:tblPr>
  </w:style>
  <w:style w:type="table" w:customStyle="1" w:styleId="afa">
    <w:basedOn w:val="TableNormal"/>
    <w:tblPr>
      <w:tblStyleRowBandSize w:val="1"/>
      <w:tblStyleColBandSize w:val="1"/>
      <w:tblCellMar>
        <w:top w:w="0" w:type="dxa"/>
        <w:left w:w="70" w:type="dxa"/>
        <w:bottom w:w="0" w:type="dxa"/>
        <w:right w:w="70" w:type="dxa"/>
      </w:tblCellMar>
    </w:tblPr>
  </w:style>
  <w:style w:type="paragraph" w:customStyle="1" w:styleId="Standard">
    <w:name w:val="Standard"/>
    <w:rsid w:val="00935E40"/>
    <w:pPr>
      <w:widowControl w:val="0"/>
      <w:suppressAutoHyphens/>
      <w:autoSpaceDN w:val="0"/>
    </w:pPr>
    <w:rPr>
      <w:rFonts w:eastAsia="Lucida Sans Unicode" w:cs="Tahoma"/>
      <w:kern w:val="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9953097">
      <w:bodyDiv w:val="1"/>
      <w:marLeft w:val="0"/>
      <w:marRight w:val="0"/>
      <w:marTop w:val="0"/>
      <w:marBottom w:val="0"/>
      <w:divBdr>
        <w:top w:val="none" w:sz="0" w:space="0" w:color="auto"/>
        <w:left w:val="none" w:sz="0" w:space="0" w:color="auto"/>
        <w:bottom w:val="none" w:sz="0" w:space="0" w:color="auto"/>
        <w:right w:val="none" w:sz="0" w:space="0" w:color="auto"/>
      </w:divBdr>
    </w:div>
    <w:div w:id="1484738099">
      <w:bodyDiv w:val="1"/>
      <w:marLeft w:val="0"/>
      <w:marRight w:val="0"/>
      <w:marTop w:val="0"/>
      <w:marBottom w:val="0"/>
      <w:divBdr>
        <w:top w:val="none" w:sz="0" w:space="0" w:color="auto"/>
        <w:left w:val="none" w:sz="0" w:space="0" w:color="auto"/>
        <w:bottom w:val="none" w:sz="0" w:space="0" w:color="auto"/>
        <w:right w:val="none" w:sz="0" w:space="0" w:color="auto"/>
      </w:divBdr>
    </w:div>
    <w:div w:id="1530218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meioambiente.es.gov.br" TargetMode="External"/><Relationship Id="rId13" Type="http://schemas.openxmlformats.org/officeDocument/2006/relationships/image" Target="media/image3.png"/><Relationship Id="rId18" Type="http://schemas.openxmlformats.org/officeDocument/2006/relationships/oleObject" Target="embeddings/oleObject4.bin"/><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5.pn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http://187.60.167.210/sig-linhares/" TargetMode="External"/><Relationship Id="rId14" Type="http://schemas.openxmlformats.org/officeDocument/2006/relationships/oleObject" Target="embeddings/oleObject2.bin"/><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http://www.boaesperanca.es.gov.br" TargetMode="External"/><Relationship Id="rId1" Type="http://schemas.openxmlformats.org/officeDocument/2006/relationships/image" Target="media/image7.jpeg"/></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KYUiE86VQRFyqOsO7JHpNBH2Zw==">CgMxLjA4AHIhMXd5U2x4UzFlT1pTLXJDY0kwZzVraHFRZWExQlNyanhu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3176</Words>
  <Characters>17153</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mmoreira</dc:creator>
  <cp:lastModifiedBy>Conta da Microsoft</cp:lastModifiedBy>
  <cp:revision>6</cp:revision>
  <dcterms:created xsi:type="dcterms:W3CDTF">2025-06-24T18:19:00Z</dcterms:created>
  <dcterms:modified xsi:type="dcterms:W3CDTF">2025-07-07T17:22:00Z</dcterms:modified>
</cp:coreProperties>
</file>